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F9E4" w14:textId="31D62CB3" w:rsidR="00FD1825" w:rsidRDefault="008D02E9">
      <w:pPr>
        <w:rPr>
          <w:lang w:val="en-GB"/>
        </w:rPr>
      </w:pPr>
      <w:r w:rsidRPr="00063DA9">
        <w:rPr>
          <w:rFonts w:ascii="Times New Roman" w:eastAsia="Calibri" w:hAnsi="Times New Roman" w:cs="Times New Roman"/>
          <w:noProof/>
          <w:sz w:val="24"/>
          <w:szCs w:val="24"/>
        </w:rPr>
        <w:drawing>
          <wp:inline distT="0" distB="0" distL="0" distR="0" wp14:anchorId="1E7E43D3" wp14:editId="645F29DF">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FC3442B" w14:textId="77777777" w:rsidR="008D02E9" w:rsidRPr="00682485" w:rsidRDefault="008D02E9" w:rsidP="008D02E9">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011B19FD" w14:textId="77777777" w:rsidR="008D02E9" w:rsidRPr="00682485" w:rsidRDefault="008D02E9" w:rsidP="008D02E9">
      <w:pPr>
        <w:rPr>
          <w:rFonts w:eastAsia="Calibri" w:cstheme="minorHAnsi"/>
          <w:sz w:val="24"/>
          <w:szCs w:val="24"/>
        </w:rPr>
      </w:pPr>
    </w:p>
    <w:p w14:paraId="07C0B5D6" w14:textId="5A0AB835" w:rsidR="008D02E9" w:rsidRPr="00682485" w:rsidRDefault="00414A48" w:rsidP="008D02E9">
      <w:pPr>
        <w:keepNext/>
        <w:keepLines/>
        <w:spacing w:before="240"/>
        <w:outlineLvl w:val="0"/>
        <w:rPr>
          <w:rFonts w:eastAsiaTheme="majorEastAsia" w:cstheme="minorHAnsi"/>
          <w:color w:val="000000" w:themeColor="text1"/>
          <w:sz w:val="24"/>
          <w:szCs w:val="24"/>
        </w:rPr>
      </w:pPr>
      <w:r>
        <w:rPr>
          <w:rFonts w:eastAsiaTheme="majorEastAsia" w:cstheme="minorHAnsi"/>
          <w:color w:val="000000" w:themeColor="text1"/>
          <w:sz w:val="24"/>
          <w:szCs w:val="24"/>
        </w:rPr>
        <w:t>1 May 2024</w:t>
      </w:r>
    </w:p>
    <w:p w14:paraId="070C8BB1" w14:textId="77777777" w:rsidR="008D02E9" w:rsidRPr="00682485" w:rsidRDefault="008D02E9" w:rsidP="008D02E9">
      <w:pPr>
        <w:tabs>
          <w:tab w:val="left" w:pos="5220"/>
        </w:tabs>
        <w:jc w:val="both"/>
        <w:rPr>
          <w:rFonts w:eastAsia="Calibri" w:cstheme="minorHAnsi"/>
          <w:sz w:val="24"/>
          <w:szCs w:val="24"/>
        </w:rPr>
      </w:pPr>
    </w:p>
    <w:p w14:paraId="0757C614" w14:textId="77777777" w:rsidR="008D02E9" w:rsidRPr="00D05A82" w:rsidRDefault="008D02E9" w:rsidP="008D02E9">
      <w:pPr>
        <w:tabs>
          <w:tab w:val="left" w:pos="5220"/>
        </w:tabs>
        <w:jc w:val="both"/>
        <w:rPr>
          <w:rFonts w:eastAsia="Calibri" w:cstheme="minorHAnsi"/>
          <w:b/>
          <w:sz w:val="24"/>
          <w:szCs w:val="24"/>
        </w:rPr>
      </w:pPr>
      <w:proofErr w:type="spellStart"/>
      <w:r w:rsidRPr="00682485">
        <w:rPr>
          <w:rFonts w:eastAsia="Calibri" w:cstheme="minorHAnsi"/>
          <w:b/>
          <w:sz w:val="24"/>
          <w:szCs w:val="24"/>
        </w:rPr>
        <w:t>Chuig</w:t>
      </w:r>
      <w:proofErr w:type="spellEnd"/>
      <w:r w:rsidRPr="00682485">
        <w:rPr>
          <w:rFonts w:eastAsia="Calibri" w:cstheme="minorHAnsi"/>
          <w:b/>
          <w:sz w:val="24"/>
          <w:szCs w:val="24"/>
        </w:rPr>
        <w:t xml:space="preserve">:   </w:t>
      </w:r>
      <w:proofErr w:type="spellStart"/>
      <w:r w:rsidRPr="00682485">
        <w:rPr>
          <w:rFonts w:eastAsia="Calibri" w:cstheme="minorHAnsi"/>
          <w:b/>
          <w:sz w:val="24"/>
          <w:szCs w:val="24"/>
        </w:rPr>
        <w:t>Gach</w:t>
      </w:r>
      <w:proofErr w:type="spellEnd"/>
      <w:r w:rsidRPr="00682485">
        <w:rPr>
          <w:rFonts w:eastAsia="Calibri" w:cstheme="minorHAnsi"/>
          <w:b/>
          <w:sz w:val="24"/>
          <w:szCs w:val="24"/>
        </w:rPr>
        <w:t xml:space="preserve"> Ball don </w:t>
      </w:r>
      <w:proofErr w:type="spellStart"/>
      <w:r w:rsidRPr="00682485">
        <w:rPr>
          <w:rFonts w:eastAsia="Calibri" w:cstheme="minorHAnsi"/>
          <w:b/>
          <w:sz w:val="24"/>
          <w:szCs w:val="24"/>
        </w:rPr>
        <w:t>Chomhairle</w:t>
      </w:r>
      <w:proofErr w:type="spellEnd"/>
    </w:p>
    <w:p w14:paraId="4D56B502" w14:textId="77777777" w:rsidR="008D02E9" w:rsidRPr="00682485" w:rsidRDefault="008D02E9" w:rsidP="008D02E9">
      <w:pPr>
        <w:tabs>
          <w:tab w:val="left" w:pos="5220"/>
        </w:tabs>
        <w:jc w:val="both"/>
        <w:rPr>
          <w:rFonts w:eastAsia="Calibri" w:cstheme="minorHAnsi"/>
          <w:sz w:val="24"/>
          <w:szCs w:val="24"/>
        </w:rPr>
      </w:pPr>
    </w:p>
    <w:p w14:paraId="126AF7B7" w14:textId="77777777" w:rsidR="008D02E9" w:rsidRPr="00682485" w:rsidRDefault="008D02E9" w:rsidP="008D02E9">
      <w:pPr>
        <w:tabs>
          <w:tab w:val="left" w:pos="5220"/>
        </w:tabs>
        <w:jc w:val="both"/>
        <w:rPr>
          <w:rFonts w:eastAsia="Calibri" w:cstheme="minorHAnsi"/>
          <w:sz w:val="24"/>
          <w:szCs w:val="24"/>
        </w:rPr>
      </w:pPr>
      <w:r w:rsidRPr="00682485">
        <w:rPr>
          <w:rFonts w:eastAsia="Calibri" w:cstheme="minorHAnsi"/>
          <w:sz w:val="24"/>
          <w:szCs w:val="24"/>
        </w:rPr>
        <w:t xml:space="preserve">A </w:t>
      </w:r>
      <w:proofErr w:type="spellStart"/>
      <w:r w:rsidRPr="00682485">
        <w:rPr>
          <w:rFonts w:eastAsia="Calibri" w:cstheme="minorHAnsi"/>
          <w:sz w:val="24"/>
          <w:szCs w:val="24"/>
        </w:rPr>
        <w:t>Chomhairleoir</w:t>
      </w:r>
      <w:proofErr w:type="spellEnd"/>
      <w:r w:rsidRPr="00682485">
        <w:rPr>
          <w:rFonts w:eastAsia="Calibri" w:cstheme="minorHAnsi"/>
          <w:sz w:val="24"/>
          <w:szCs w:val="24"/>
        </w:rPr>
        <w:t>,</w:t>
      </w:r>
    </w:p>
    <w:p w14:paraId="2CADEB84" w14:textId="6849C15D" w:rsidR="008D02E9" w:rsidRPr="00682485" w:rsidRDefault="008D02E9" w:rsidP="008D02E9">
      <w:pPr>
        <w:tabs>
          <w:tab w:val="left" w:pos="5220"/>
        </w:tabs>
        <w:jc w:val="both"/>
        <w:rPr>
          <w:rFonts w:eastAsia="Calibri" w:cstheme="minorHAnsi"/>
          <w:sz w:val="24"/>
          <w:szCs w:val="24"/>
        </w:rPr>
      </w:pPr>
      <w:proofErr w:type="spellStart"/>
      <w:r w:rsidRPr="00682485">
        <w:rPr>
          <w:rFonts w:eastAsia="Calibri" w:cstheme="minorHAnsi"/>
          <w:sz w:val="24"/>
          <w:szCs w:val="24"/>
        </w:rPr>
        <w:t>Iarrtar</w:t>
      </w:r>
      <w:proofErr w:type="spellEnd"/>
      <w:r w:rsidRPr="00682485">
        <w:rPr>
          <w:rFonts w:eastAsia="Calibri" w:cstheme="minorHAnsi"/>
          <w:sz w:val="24"/>
          <w:szCs w:val="24"/>
        </w:rPr>
        <w:t xml:space="preserve"> ort </w:t>
      </w:r>
      <w:proofErr w:type="spellStart"/>
      <w:r w:rsidRPr="001D1190">
        <w:rPr>
          <w:rFonts w:eastAsia="Calibri" w:cstheme="minorHAnsi"/>
          <w:sz w:val="24"/>
          <w:szCs w:val="24"/>
        </w:rPr>
        <w:t>bheith</w:t>
      </w:r>
      <w:proofErr w:type="spellEnd"/>
      <w:r w:rsidRPr="001D1190">
        <w:rPr>
          <w:rFonts w:eastAsia="Calibri" w:cstheme="minorHAnsi"/>
          <w:sz w:val="24"/>
          <w:szCs w:val="24"/>
        </w:rPr>
        <w:t xml:space="preserve"> i </w:t>
      </w:r>
      <w:proofErr w:type="spellStart"/>
      <w:r w:rsidRPr="001D1190">
        <w:rPr>
          <w:rFonts w:eastAsia="Calibri" w:cstheme="minorHAnsi"/>
          <w:sz w:val="24"/>
          <w:szCs w:val="24"/>
        </w:rPr>
        <w:t>láthair</w:t>
      </w:r>
      <w:proofErr w:type="spellEnd"/>
      <w:r w:rsidRPr="001D1190">
        <w:rPr>
          <w:rFonts w:eastAsia="Calibri" w:cstheme="minorHAnsi"/>
          <w:sz w:val="24"/>
          <w:szCs w:val="24"/>
        </w:rPr>
        <w:t xml:space="preserve"> ag </w:t>
      </w:r>
      <w:proofErr w:type="spellStart"/>
      <w:r w:rsidRPr="001D1190">
        <w:rPr>
          <w:rFonts w:eastAsia="Calibri" w:cstheme="minorHAnsi"/>
          <w:sz w:val="24"/>
          <w:szCs w:val="24"/>
        </w:rPr>
        <w:t>Cruinniú</w:t>
      </w:r>
      <w:proofErr w:type="spellEnd"/>
      <w:r w:rsidRPr="001D1190">
        <w:rPr>
          <w:rFonts w:eastAsia="Calibri" w:cstheme="minorHAnsi"/>
          <w:sz w:val="24"/>
          <w:szCs w:val="24"/>
        </w:rPr>
        <w:t xml:space="preserve"> </w:t>
      </w:r>
      <w:proofErr w:type="spellStart"/>
      <w:r w:rsidRPr="001D1190">
        <w:rPr>
          <w:rFonts w:eastAsia="Calibri" w:cstheme="minorHAnsi"/>
          <w:sz w:val="24"/>
          <w:szCs w:val="24"/>
        </w:rPr>
        <w:t>Míosuil</w:t>
      </w:r>
      <w:proofErr w:type="spellEnd"/>
      <w:r w:rsidRPr="001D1190">
        <w:rPr>
          <w:rFonts w:eastAsia="Calibri" w:cstheme="minorHAnsi"/>
          <w:sz w:val="24"/>
          <w:szCs w:val="24"/>
        </w:rPr>
        <w:t xml:space="preserve"> </w:t>
      </w:r>
      <w:proofErr w:type="spellStart"/>
      <w:r w:rsidRPr="001D1190">
        <w:rPr>
          <w:rFonts w:eastAsia="Calibri" w:cstheme="minorHAnsi"/>
          <w:sz w:val="24"/>
          <w:szCs w:val="24"/>
        </w:rPr>
        <w:t>Chomhairle</w:t>
      </w:r>
      <w:proofErr w:type="spellEnd"/>
      <w:r w:rsidRPr="001D1190">
        <w:rPr>
          <w:rFonts w:eastAsia="Calibri" w:cstheme="minorHAnsi"/>
          <w:sz w:val="24"/>
          <w:szCs w:val="24"/>
        </w:rPr>
        <w:t xml:space="preserve"> </w:t>
      </w:r>
      <w:proofErr w:type="spellStart"/>
      <w:r w:rsidRPr="001D1190">
        <w:rPr>
          <w:rFonts w:eastAsia="Calibri" w:cstheme="minorHAnsi"/>
          <w:sz w:val="24"/>
          <w:szCs w:val="24"/>
        </w:rPr>
        <w:t>Chontae</w:t>
      </w:r>
      <w:proofErr w:type="spellEnd"/>
      <w:r w:rsidRPr="001D1190">
        <w:rPr>
          <w:rFonts w:eastAsia="Calibri" w:cstheme="minorHAnsi"/>
          <w:sz w:val="24"/>
          <w:szCs w:val="24"/>
        </w:rPr>
        <w:t xml:space="preserve"> </w:t>
      </w:r>
      <w:proofErr w:type="spellStart"/>
      <w:r w:rsidRPr="001D1190">
        <w:rPr>
          <w:rFonts w:eastAsia="Calibri" w:cstheme="minorHAnsi"/>
          <w:sz w:val="24"/>
          <w:szCs w:val="24"/>
        </w:rPr>
        <w:t>Longfoirt</w:t>
      </w:r>
      <w:proofErr w:type="spellEnd"/>
      <w:r w:rsidRPr="001D1190">
        <w:rPr>
          <w:rFonts w:eastAsia="Calibri" w:cstheme="minorHAnsi"/>
          <w:sz w:val="24"/>
          <w:szCs w:val="24"/>
        </w:rPr>
        <w:t xml:space="preserve"> a </w:t>
      </w:r>
      <w:proofErr w:type="spellStart"/>
      <w:r w:rsidRPr="001D1190">
        <w:rPr>
          <w:rFonts w:eastAsia="Calibri" w:cstheme="minorHAnsi"/>
          <w:sz w:val="24"/>
          <w:szCs w:val="24"/>
        </w:rPr>
        <w:t>tionólfar</w:t>
      </w:r>
      <w:proofErr w:type="spellEnd"/>
      <w:r w:rsidRPr="001D1190">
        <w:rPr>
          <w:rFonts w:eastAsia="Calibri" w:cstheme="minorHAnsi"/>
          <w:sz w:val="24"/>
          <w:szCs w:val="24"/>
        </w:rPr>
        <w:t xml:space="preserve"> </w:t>
      </w:r>
      <w:r w:rsidRPr="001D1190">
        <w:rPr>
          <w:rFonts w:cstheme="minorHAnsi"/>
          <w:sz w:val="24"/>
          <w:szCs w:val="24"/>
        </w:rPr>
        <w:t xml:space="preserve">i </w:t>
      </w:r>
      <w:proofErr w:type="spellStart"/>
      <w:r w:rsidRPr="001D1190">
        <w:rPr>
          <w:rFonts w:cstheme="minorHAnsi"/>
          <w:sz w:val="24"/>
          <w:szCs w:val="24"/>
        </w:rPr>
        <w:t>Seomra</w:t>
      </w:r>
      <w:proofErr w:type="spellEnd"/>
      <w:r w:rsidRPr="001D1190">
        <w:rPr>
          <w:rFonts w:cstheme="minorHAnsi"/>
          <w:sz w:val="24"/>
          <w:szCs w:val="24"/>
        </w:rPr>
        <w:t xml:space="preserve"> </w:t>
      </w:r>
      <w:proofErr w:type="spellStart"/>
      <w:r w:rsidRPr="001D1190">
        <w:rPr>
          <w:rFonts w:cstheme="minorHAnsi"/>
          <w:sz w:val="24"/>
          <w:szCs w:val="24"/>
        </w:rPr>
        <w:t>na</w:t>
      </w:r>
      <w:proofErr w:type="spellEnd"/>
      <w:r w:rsidRPr="001D1190">
        <w:rPr>
          <w:rFonts w:cstheme="minorHAnsi"/>
          <w:sz w:val="24"/>
          <w:szCs w:val="24"/>
        </w:rPr>
        <w:t xml:space="preserve"> </w:t>
      </w:r>
      <w:proofErr w:type="spellStart"/>
      <w:r w:rsidRPr="001D1190">
        <w:rPr>
          <w:rFonts w:cstheme="minorHAnsi"/>
          <w:sz w:val="24"/>
          <w:szCs w:val="24"/>
        </w:rPr>
        <w:t>Comhairle</w:t>
      </w:r>
      <w:proofErr w:type="spellEnd"/>
      <w:r w:rsidRPr="001D1190">
        <w:rPr>
          <w:rFonts w:cstheme="minorHAnsi"/>
          <w:sz w:val="24"/>
          <w:szCs w:val="24"/>
        </w:rPr>
        <w:t xml:space="preserve">, Aras </w:t>
      </w:r>
      <w:proofErr w:type="gramStart"/>
      <w:r w:rsidRPr="001D1190">
        <w:rPr>
          <w:rFonts w:cstheme="minorHAnsi"/>
          <w:sz w:val="24"/>
          <w:szCs w:val="24"/>
        </w:rPr>
        <w:t>an</w:t>
      </w:r>
      <w:proofErr w:type="gramEnd"/>
      <w:r w:rsidRPr="001D1190">
        <w:rPr>
          <w:rFonts w:cstheme="minorHAnsi"/>
          <w:sz w:val="24"/>
          <w:szCs w:val="24"/>
        </w:rPr>
        <w:t xml:space="preserve"> </w:t>
      </w:r>
      <w:proofErr w:type="spellStart"/>
      <w:r w:rsidRPr="001D1190">
        <w:rPr>
          <w:rFonts w:cstheme="minorHAnsi"/>
          <w:sz w:val="24"/>
          <w:szCs w:val="24"/>
        </w:rPr>
        <w:t>Chontae</w:t>
      </w:r>
      <w:proofErr w:type="spellEnd"/>
      <w:r w:rsidRPr="001D1190">
        <w:rPr>
          <w:rFonts w:cstheme="minorHAnsi"/>
          <w:sz w:val="24"/>
          <w:szCs w:val="24"/>
        </w:rPr>
        <w:t>, Longford</w:t>
      </w:r>
      <w:r w:rsidRPr="001D1190">
        <w:rPr>
          <w:rFonts w:eastAsia="Calibri" w:cstheme="minorHAnsi"/>
          <w:sz w:val="24"/>
          <w:szCs w:val="24"/>
        </w:rPr>
        <w:t xml:space="preserve"> </w:t>
      </w:r>
      <w:proofErr w:type="spellStart"/>
      <w:r w:rsidRPr="001D1190">
        <w:rPr>
          <w:rFonts w:eastAsia="Calibri" w:cstheme="minorHAnsi"/>
          <w:sz w:val="24"/>
          <w:szCs w:val="24"/>
        </w:rPr>
        <w:t>agus</w:t>
      </w:r>
      <w:proofErr w:type="spellEnd"/>
      <w:r w:rsidRPr="001D1190">
        <w:rPr>
          <w:rFonts w:eastAsia="Calibri" w:cstheme="minorHAnsi"/>
          <w:sz w:val="24"/>
          <w:szCs w:val="24"/>
        </w:rPr>
        <w:t xml:space="preserve"> via MS Teams are an </w:t>
      </w:r>
      <w:proofErr w:type="spellStart"/>
      <w:r w:rsidRPr="001D1190">
        <w:rPr>
          <w:rFonts w:eastAsia="Calibri" w:cstheme="minorHAnsi"/>
          <w:b/>
          <w:bCs/>
          <w:sz w:val="24"/>
          <w:szCs w:val="24"/>
          <w:u w:val="single"/>
        </w:rPr>
        <w:t>Chéadaoin</w:t>
      </w:r>
      <w:proofErr w:type="spellEnd"/>
      <w:r w:rsidRPr="001D1190">
        <w:rPr>
          <w:rFonts w:eastAsia="Calibri" w:cstheme="minorHAnsi"/>
          <w:b/>
          <w:bCs/>
          <w:sz w:val="24"/>
          <w:szCs w:val="24"/>
          <w:u w:val="single"/>
        </w:rPr>
        <w:t xml:space="preserve"> </w:t>
      </w:r>
      <w:r w:rsidR="002F289D">
        <w:rPr>
          <w:rFonts w:eastAsia="Calibri" w:cstheme="minorHAnsi"/>
          <w:b/>
          <w:bCs/>
          <w:sz w:val="24"/>
          <w:szCs w:val="24"/>
          <w:u w:val="single"/>
        </w:rPr>
        <w:t>8</w:t>
      </w:r>
      <w:r w:rsidR="00414A48">
        <w:rPr>
          <w:rFonts w:eastAsia="Calibri" w:cstheme="minorHAnsi"/>
          <w:b/>
          <w:bCs/>
          <w:sz w:val="24"/>
          <w:szCs w:val="24"/>
          <w:u w:val="single"/>
        </w:rPr>
        <w:t xml:space="preserve"> </w:t>
      </w:r>
      <w:proofErr w:type="spellStart"/>
      <w:r w:rsidR="002F289D">
        <w:rPr>
          <w:rFonts w:cstheme="minorHAnsi"/>
          <w:b/>
          <w:bCs/>
          <w:sz w:val="24"/>
          <w:szCs w:val="24"/>
          <w:u w:val="single"/>
        </w:rPr>
        <w:t>Bealtaine</w:t>
      </w:r>
      <w:proofErr w:type="spellEnd"/>
      <w:r w:rsidR="002F289D">
        <w:rPr>
          <w:rFonts w:cstheme="minorHAnsi"/>
          <w:b/>
          <w:bCs/>
          <w:sz w:val="24"/>
          <w:szCs w:val="24"/>
          <w:u w:val="single"/>
        </w:rPr>
        <w:t xml:space="preserve"> </w:t>
      </w:r>
      <w:r w:rsidRPr="001D1190">
        <w:rPr>
          <w:rFonts w:cstheme="minorHAnsi"/>
          <w:b/>
          <w:bCs/>
          <w:sz w:val="24"/>
          <w:szCs w:val="24"/>
          <w:u w:val="single"/>
        </w:rPr>
        <w:t>2024</w:t>
      </w:r>
      <w:r w:rsidRPr="001D1190">
        <w:rPr>
          <w:rFonts w:eastAsia="Calibri" w:cstheme="minorHAnsi"/>
          <w:b/>
          <w:bCs/>
          <w:color w:val="000000" w:themeColor="text1"/>
          <w:sz w:val="24"/>
          <w:szCs w:val="24"/>
          <w:u w:val="single"/>
        </w:rPr>
        <w:t xml:space="preserve"> </w:t>
      </w:r>
      <w:r w:rsidRPr="001D1190">
        <w:rPr>
          <w:rFonts w:eastAsia="Calibri" w:cstheme="minorHAnsi"/>
          <w:b/>
          <w:bCs/>
          <w:sz w:val="24"/>
          <w:szCs w:val="24"/>
          <w:u w:val="single"/>
        </w:rPr>
        <w:t xml:space="preserve">ag </w:t>
      </w:r>
      <w:r w:rsidR="002F289D">
        <w:rPr>
          <w:rFonts w:eastAsia="Calibri" w:cstheme="minorHAnsi"/>
          <w:b/>
          <w:bCs/>
          <w:sz w:val="24"/>
          <w:szCs w:val="24"/>
          <w:u w:val="single"/>
        </w:rPr>
        <w:t>4</w:t>
      </w:r>
      <w:r w:rsidRPr="001D1190">
        <w:rPr>
          <w:rFonts w:eastAsia="Calibri" w:cstheme="minorHAnsi"/>
          <w:b/>
          <w:bCs/>
          <w:sz w:val="24"/>
          <w:szCs w:val="24"/>
          <w:u w:val="single"/>
        </w:rPr>
        <w:t>pm</w:t>
      </w:r>
      <w:r w:rsidRPr="001D1190">
        <w:rPr>
          <w:rFonts w:eastAsia="Calibri" w:cstheme="minorHAnsi"/>
          <w:sz w:val="24"/>
          <w:szCs w:val="24"/>
        </w:rPr>
        <w:t xml:space="preserve"> </w:t>
      </w:r>
      <w:proofErr w:type="spellStart"/>
      <w:r w:rsidRPr="001D1190">
        <w:rPr>
          <w:rFonts w:eastAsia="Calibri" w:cstheme="minorHAnsi"/>
          <w:sz w:val="24"/>
          <w:szCs w:val="24"/>
        </w:rPr>
        <w:t>chun</w:t>
      </w:r>
      <w:proofErr w:type="spellEnd"/>
      <w:r w:rsidRPr="001D1190">
        <w:rPr>
          <w:rFonts w:eastAsia="Calibri" w:cstheme="minorHAnsi"/>
          <w:sz w:val="24"/>
          <w:szCs w:val="24"/>
        </w:rPr>
        <w:t xml:space="preserve"> </w:t>
      </w:r>
      <w:proofErr w:type="spellStart"/>
      <w:r w:rsidRPr="001D1190">
        <w:rPr>
          <w:rFonts w:eastAsia="Calibri" w:cstheme="minorHAnsi"/>
          <w:sz w:val="24"/>
          <w:szCs w:val="24"/>
        </w:rPr>
        <w:t>gnó</w:t>
      </w:r>
      <w:proofErr w:type="spellEnd"/>
      <w:r w:rsidRPr="00682485">
        <w:rPr>
          <w:rFonts w:eastAsia="Calibri" w:cstheme="minorHAnsi"/>
          <w:sz w:val="24"/>
          <w:szCs w:val="24"/>
        </w:rPr>
        <w:t xml:space="preserve"> a </w:t>
      </w:r>
      <w:proofErr w:type="spellStart"/>
      <w:r w:rsidRPr="00682485">
        <w:rPr>
          <w:rFonts w:eastAsia="Calibri" w:cstheme="minorHAnsi"/>
          <w:sz w:val="24"/>
          <w:szCs w:val="24"/>
        </w:rPr>
        <w:t>dhéanamh</w:t>
      </w:r>
      <w:proofErr w:type="spellEnd"/>
      <w:r w:rsidRPr="00682485">
        <w:rPr>
          <w:rFonts w:eastAsia="Calibri" w:cstheme="minorHAnsi"/>
          <w:sz w:val="24"/>
          <w:szCs w:val="24"/>
        </w:rPr>
        <w:t xml:space="preserve"> </w:t>
      </w:r>
      <w:proofErr w:type="spellStart"/>
      <w:r w:rsidRPr="00682485">
        <w:rPr>
          <w:rFonts w:eastAsia="Calibri" w:cstheme="minorHAnsi"/>
          <w:sz w:val="24"/>
          <w:szCs w:val="24"/>
        </w:rPr>
        <w:t>d’réir</w:t>
      </w:r>
      <w:proofErr w:type="spellEnd"/>
      <w:r w:rsidRPr="00682485">
        <w:rPr>
          <w:rFonts w:eastAsia="Calibri" w:cstheme="minorHAnsi"/>
          <w:sz w:val="24"/>
          <w:szCs w:val="24"/>
        </w:rPr>
        <w:t xml:space="preserve"> an </w:t>
      </w:r>
      <w:proofErr w:type="spellStart"/>
      <w:r w:rsidRPr="00682485">
        <w:rPr>
          <w:rFonts w:eastAsia="Calibri" w:cstheme="minorHAnsi"/>
          <w:sz w:val="24"/>
          <w:szCs w:val="24"/>
        </w:rPr>
        <w:t>Chláir</w:t>
      </w:r>
      <w:proofErr w:type="spellEnd"/>
      <w:r w:rsidRPr="00682485">
        <w:rPr>
          <w:rFonts w:eastAsia="Calibri" w:cstheme="minorHAnsi"/>
          <w:sz w:val="24"/>
          <w:szCs w:val="24"/>
        </w:rPr>
        <w:t xml:space="preserve"> </w:t>
      </w:r>
      <w:proofErr w:type="spellStart"/>
      <w:r w:rsidRPr="00682485">
        <w:rPr>
          <w:rFonts w:eastAsia="Calibri" w:cstheme="minorHAnsi"/>
          <w:sz w:val="24"/>
          <w:szCs w:val="24"/>
        </w:rPr>
        <w:t>thíos</w:t>
      </w:r>
      <w:proofErr w:type="spellEnd"/>
      <w:r w:rsidRPr="00682485">
        <w:rPr>
          <w:rFonts w:eastAsia="Calibri" w:cstheme="minorHAnsi"/>
          <w:sz w:val="24"/>
          <w:szCs w:val="24"/>
        </w:rPr>
        <w:t>.</w:t>
      </w:r>
    </w:p>
    <w:p w14:paraId="1D90C213" w14:textId="285C52AA" w:rsidR="008D02E9" w:rsidRPr="00682485" w:rsidRDefault="008D02E9" w:rsidP="008D02E9">
      <w:pPr>
        <w:tabs>
          <w:tab w:val="left" w:pos="5220"/>
        </w:tabs>
        <w:jc w:val="both"/>
        <w:rPr>
          <w:rFonts w:eastAsia="Calibri" w:cstheme="minorHAnsi"/>
          <w:sz w:val="24"/>
          <w:szCs w:val="24"/>
        </w:rPr>
      </w:pPr>
      <w:r w:rsidRPr="00682485">
        <w:rPr>
          <w:rFonts w:eastAsia="Calibri" w:cstheme="minorHAnsi"/>
          <w:sz w:val="24"/>
          <w:szCs w:val="24"/>
        </w:rPr>
        <w:t xml:space="preserve">You are requested to attend the Monthly Meeting of Longford County Council to be held in the </w:t>
      </w:r>
      <w:r w:rsidRPr="00D05A82">
        <w:rPr>
          <w:rFonts w:eastAsia="Calibri" w:cstheme="minorHAnsi"/>
          <w:b/>
          <w:bCs/>
          <w:sz w:val="24"/>
          <w:szCs w:val="24"/>
          <w:u w:val="single"/>
        </w:rPr>
        <w:t>Council Chamber and via Microsoft Teams</w:t>
      </w:r>
      <w:r w:rsidRPr="00682485">
        <w:rPr>
          <w:rFonts w:eastAsia="Calibri" w:cstheme="minorHAnsi"/>
          <w:sz w:val="24"/>
          <w:szCs w:val="24"/>
        </w:rPr>
        <w:t xml:space="preserve"> </w:t>
      </w:r>
      <w:r w:rsidRPr="001D1190">
        <w:rPr>
          <w:rFonts w:eastAsia="Calibri" w:cstheme="minorHAnsi"/>
          <w:sz w:val="24"/>
          <w:szCs w:val="24"/>
        </w:rPr>
        <w:t xml:space="preserve">on </w:t>
      </w:r>
      <w:r w:rsidRPr="001D1190">
        <w:rPr>
          <w:rFonts w:eastAsia="Calibri" w:cstheme="minorHAnsi"/>
          <w:b/>
          <w:sz w:val="24"/>
          <w:szCs w:val="24"/>
          <w:u w:val="single"/>
        </w:rPr>
        <w:t>Wednesday</w:t>
      </w:r>
      <w:r w:rsidR="002F289D">
        <w:rPr>
          <w:rFonts w:eastAsia="Calibri" w:cstheme="minorHAnsi"/>
          <w:b/>
          <w:sz w:val="24"/>
          <w:szCs w:val="24"/>
          <w:u w:val="single"/>
        </w:rPr>
        <w:t xml:space="preserve"> 8</w:t>
      </w:r>
      <w:r w:rsidR="00C37369">
        <w:rPr>
          <w:rFonts w:eastAsia="Calibri" w:cstheme="minorHAnsi"/>
          <w:b/>
          <w:sz w:val="24"/>
          <w:szCs w:val="24"/>
          <w:u w:val="single"/>
        </w:rPr>
        <w:t xml:space="preserve"> </w:t>
      </w:r>
      <w:r w:rsidR="002F289D">
        <w:rPr>
          <w:rFonts w:eastAsia="Calibri" w:cstheme="minorHAnsi"/>
          <w:b/>
          <w:sz w:val="24"/>
          <w:szCs w:val="24"/>
          <w:u w:val="single"/>
        </w:rPr>
        <w:t xml:space="preserve">May </w:t>
      </w:r>
      <w:r w:rsidRPr="001D1190">
        <w:rPr>
          <w:rFonts w:eastAsia="Calibri" w:cstheme="minorHAnsi"/>
          <w:b/>
          <w:sz w:val="24"/>
          <w:szCs w:val="24"/>
          <w:u w:val="single"/>
        </w:rPr>
        <w:t xml:space="preserve">2024 at </w:t>
      </w:r>
      <w:r w:rsidR="002F289D">
        <w:rPr>
          <w:rFonts w:eastAsia="Calibri" w:cstheme="minorHAnsi"/>
          <w:b/>
          <w:sz w:val="24"/>
          <w:szCs w:val="24"/>
          <w:u w:val="single"/>
        </w:rPr>
        <w:t>4</w:t>
      </w:r>
      <w:r w:rsidRPr="001D1190">
        <w:rPr>
          <w:rFonts w:eastAsia="Calibri" w:cstheme="minorHAnsi"/>
          <w:b/>
          <w:sz w:val="24"/>
          <w:szCs w:val="24"/>
          <w:u w:val="single"/>
        </w:rPr>
        <w:t>pm</w:t>
      </w:r>
      <w:r w:rsidRPr="00295C71">
        <w:rPr>
          <w:rFonts w:eastAsia="Calibri" w:cstheme="minorHAnsi"/>
          <w:b/>
          <w:sz w:val="24"/>
          <w:szCs w:val="24"/>
        </w:rPr>
        <w:t xml:space="preserve"> </w:t>
      </w:r>
      <w:r w:rsidRPr="00295C71">
        <w:rPr>
          <w:rFonts w:eastAsia="Calibri" w:cstheme="minorHAnsi"/>
          <w:sz w:val="24"/>
          <w:szCs w:val="24"/>
        </w:rPr>
        <w:t>to</w:t>
      </w:r>
      <w:r w:rsidRPr="00682485">
        <w:rPr>
          <w:rFonts w:eastAsia="Calibri" w:cstheme="minorHAnsi"/>
          <w:sz w:val="24"/>
          <w:szCs w:val="24"/>
        </w:rPr>
        <w:t xml:space="preserve"> transact business, as set out on the </w:t>
      </w:r>
      <w:proofErr w:type="gramStart"/>
      <w:r w:rsidRPr="00682485">
        <w:rPr>
          <w:rFonts w:eastAsia="Calibri" w:cstheme="minorHAnsi"/>
          <w:sz w:val="24"/>
          <w:szCs w:val="24"/>
        </w:rPr>
        <w:t>Agenda</w:t>
      </w:r>
      <w:proofErr w:type="gramEnd"/>
      <w:r w:rsidRPr="00682485">
        <w:rPr>
          <w:rFonts w:eastAsia="Calibri" w:cstheme="minorHAnsi"/>
          <w:sz w:val="24"/>
          <w:szCs w:val="24"/>
        </w:rPr>
        <w:t xml:space="preserve"> hereunder.                    </w:t>
      </w:r>
    </w:p>
    <w:p w14:paraId="55722732" w14:textId="77777777" w:rsidR="008D02E9" w:rsidRPr="00682485" w:rsidRDefault="008D02E9" w:rsidP="008D02E9">
      <w:pPr>
        <w:tabs>
          <w:tab w:val="left" w:pos="5220"/>
        </w:tabs>
        <w:jc w:val="both"/>
        <w:rPr>
          <w:rFonts w:eastAsia="Calibri" w:cstheme="minorHAnsi"/>
          <w:sz w:val="24"/>
          <w:szCs w:val="24"/>
        </w:rPr>
      </w:pPr>
      <w:r w:rsidRPr="00682485">
        <w:rPr>
          <w:rFonts w:eastAsia="Calibri" w:cstheme="minorHAnsi"/>
          <w:sz w:val="24"/>
          <w:szCs w:val="24"/>
        </w:rPr>
        <w:t xml:space="preserve"> </w:t>
      </w:r>
    </w:p>
    <w:p w14:paraId="6EE95824" w14:textId="5A2CBB4B" w:rsidR="008D02E9" w:rsidRDefault="008D02E9" w:rsidP="008D02E9">
      <w:pPr>
        <w:tabs>
          <w:tab w:val="left" w:pos="5220"/>
        </w:tabs>
        <w:jc w:val="both"/>
        <w:rPr>
          <w:rFonts w:eastAsia="Calibri" w:cstheme="minorHAnsi"/>
          <w:sz w:val="24"/>
          <w:szCs w:val="24"/>
          <w:lang w:val="fr-FR"/>
        </w:rPr>
      </w:pPr>
      <w:r w:rsidRPr="00682485">
        <w:rPr>
          <w:rFonts w:eastAsia="Calibri" w:cstheme="minorHAnsi"/>
          <w:sz w:val="24"/>
          <w:szCs w:val="24"/>
          <w:lang w:val="fr-FR"/>
        </w:rPr>
        <w:t xml:space="preserve">Mise le </w:t>
      </w:r>
      <w:proofErr w:type="spellStart"/>
      <w:r w:rsidRPr="00682485">
        <w:rPr>
          <w:rFonts w:eastAsia="Calibri" w:cstheme="minorHAnsi"/>
          <w:sz w:val="24"/>
          <w:szCs w:val="24"/>
          <w:lang w:val="fr-FR"/>
        </w:rPr>
        <w:t>meas</w:t>
      </w:r>
      <w:proofErr w:type="spellEnd"/>
      <w:r w:rsidRPr="00682485">
        <w:rPr>
          <w:rFonts w:eastAsia="Calibri" w:cstheme="minorHAnsi"/>
          <w:sz w:val="24"/>
          <w:szCs w:val="24"/>
          <w:lang w:val="fr-FR"/>
        </w:rPr>
        <w:t>,</w:t>
      </w:r>
    </w:p>
    <w:p w14:paraId="011A20EA" w14:textId="77777777" w:rsidR="00381759" w:rsidRPr="001F66B8" w:rsidRDefault="00381759" w:rsidP="008D02E9">
      <w:pPr>
        <w:tabs>
          <w:tab w:val="left" w:pos="5220"/>
        </w:tabs>
        <w:jc w:val="both"/>
        <w:rPr>
          <w:rFonts w:eastAsia="Calibri" w:cstheme="minorHAnsi"/>
          <w:sz w:val="24"/>
          <w:szCs w:val="24"/>
          <w:lang w:val="fr-FR"/>
        </w:rPr>
      </w:pPr>
    </w:p>
    <w:p w14:paraId="08E75C4F" w14:textId="77777777" w:rsidR="008D02E9" w:rsidRPr="00682485" w:rsidRDefault="008D02E9" w:rsidP="008D02E9">
      <w:pPr>
        <w:tabs>
          <w:tab w:val="left" w:pos="5220"/>
        </w:tabs>
        <w:jc w:val="both"/>
        <w:rPr>
          <w:rFonts w:eastAsia="Calibri" w:cstheme="minorHAnsi"/>
          <w:sz w:val="24"/>
          <w:szCs w:val="24"/>
          <w:lang w:val="fr-FR"/>
        </w:rPr>
      </w:pPr>
      <w:r w:rsidRPr="00682485">
        <w:rPr>
          <w:rFonts w:eastAsia="Calibri" w:cstheme="minorHAnsi"/>
          <w:b/>
          <w:noProof/>
          <w:sz w:val="24"/>
          <w:szCs w:val="24"/>
          <w:u w:val="single"/>
        </w:rPr>
        <w:t>__________________</w:t>
      </w:r>
      <w:r w:rsidRPr="00682485">
        <w:rPr>
          <w:rFonts w:eastAsia="Calibri" w:cstheme="minorHAnsi"/>
          <w:sz w:val="24"/>
          <w:szCs w:val="24"/>
          <w:lang w:val="fr-FR"/>
        </w:rPr>
        <w:tab/>
      </w:r>
    </w:p>
    <w:p w14:paraId="2ECD06A9" w14:textId="77777777" w:rsidR="008D02E9" w:rsidRPr="00682485" w:rsidRDefault="008D02E9" w:rsidP="00381759">
      <w:pPr>
        <w:tabs>
          <w:tab w:val="left" w:pos="5220"/>
        </w:tabs>
        <w:spacing w:after="0" w:line="240" w:lineRule="auto"/>
        <w:jc w:val="both"/>
        <w:rPr>
          <w:rFonts w:eastAsia="Calibri" w:cstheme="minorHAnsi"/>
          <w:b/>
          <w:i/>
          <w:iCs/>
          <w:sz w:val="24"/>
          <w:szCs w:val="24"/>
          <w:lang w:val="fr-FR"/>
        </w:rPr>
      </w:pPr>
      <w:r w:rsidRPr="00682485">
        <w:rPr>
          <w:rFonts w:eastAsia="Calibri" w:cstheme="minorHAnsi"/>
          <w:b/>
          <w:i/>
          <w:iCs/>
          <w:sz w:val="24"/>
          <w:szCs w:val="24"/>
          <w:lang w:val="fr-FR"/>
        </w:rPr>
        <w:t>Claire McNabola</w:t>
      </w:r>
    </w:p>
    <w:p w14:paraId="007D9CF5" w14:textId="130E799E" w:rsidR="008D02E9" w:rsidRDefault="008D02E9" w:rsidP="00381759">
      <w:pPr>
        <w:spacing w:after="0" w:line="240" w:lineRule="auto"/>
        <w:rPr>
          <w:rFonts w:eastAsia="Calibri" w:cstheme="minorHAnsi"/>
          <w:b/>
          <w:i/>
          <w:iCs/>
          <w:sz w:val="24"/>
          <w:szCs w:val="24"/>
        </w:rPr>
      </w:pPr>
      <w:r w:rsidRPr="00682485">
        <w:rPr>
          <w:rFonts w:eastAsia="Calibri" w:cstheme="minorHAnsi"/>
          <w:b/>
          <w:i/>
          <w:iCs/>
          <w:sz w:val="24"/>
          <w:szCs w:val="24"/>
        </w:rPr>
        <w:t>Meetings Administrator</w:t>
      </w:r>
    </w:p>
    <w:p w14:paraId="6E97EC7C" w14:textId="77777777" w:rsidR="008D02E9" w:rsidRPr="00682485" w:rsidRDefault="008D02E9" w:rsidP="00C37369">
      <w:pPr>
        <w:ind w:left="3600" w:firstLine="720"/>
        <w:rPr>
          <w:rFonts w:eastAsia="Calibri" w:cstheme="minorHAnsi"/>
          <w:b/>
          <w:sz w:val="24"/>
          <w:szCs w:val="24"/>
          <w:u w:val="single"/>
        </w:rPr>
      </w:pPr>
      <w:r w:rsidRPr="00682485">
        <w:rPr>
          <w:rFonts w:eastAsia="Calibri" w:cstheme="minorHAnsi"/>
          <w:b/>
          <w:sz w:val="24"/>
          <w:szCs w:val="24"/>
          <w:u w:val="single"/>
        </w:rPr>
        <w:t>C L Á</w:t>
      </w:r>
      <w:r>
        <w:rPr>
          <w:rFonts w:eastAsia="Calibri" w:cstheme="minorHAnsi"/>
          <w:b/>
          <w:sz w:val="24"/>
          <w:szCs w:val="24"/>
          <w:u w:val="single"/>
        </w:rPr>
        <w:t xml:space="preserve"> </w:t>
      </w:r>
      <w:r w:rsidRPr="00682485">
        <w:rPr>
          <w:rFonts w:eastAsia="Calibri" w:cstheme="minorHAnsi"/>
          <w:b/>
          <w:sz w:val="24"/>
          <w:szCs w:val="24"/>
          <w:u w:val="single"/>
        </w:rPr>
        <w:t>R</w:t>
      </w:r>
    </w:p>
    <w:p w14:paraId="5558525F" w14:textId="77777777" w:rsidR="008D02E9" w:rsidRPr="00682485" w:rsidRDefault="008D02E9" w:rsidP="008D02E9">
      <w:pPr>
        <w:tabs>
          <w:tab w:val="left" w:pos="5220"/>
        </w:tabs>
        <w:jc w:val="center"/>
        <w:rPr>
          <w:rFonts w:eastAsia="Calibri" w:cstheme="minorHAnsi"/>
          <w:b/>
          <w:sz w:val="24"/>
          <w:szCs w:val="24"/>
          <w:u w:val="single"/>
        </w:rPr>
      </w:pPr>
    </w:p>
    <w:p w14:paraId="385CF422" w14:textId="77777777" w:rsidR="008D02E9" w:rsidRDefault="008D02E9" w:rsidP="008D02E9">
      <w:pPr>
        <w:tabs>
          <w:tab w:val="left" w:pos="5220"/>
        </w:tabs>
        <w:rPr>
          <w:rFonts w:eastAsia="Calibri" w:cstheme="minorHAnsi"/>
          <w:bCs/>
          <w:sz w:val="24"/>
          <w:szCs w:val="24"/>
        </w:rPr>
      </w:pPr>
      <w:r w:rsidRPr="00682485">
        <w:rPr>
          <w:rFonts w:eastAsia="Calibri" w:cstheme="minorHAnsi"/>
          <w:bCs/>
          <w:sz w:val="24"/>
          <w:szCs w:val="24"/>
        </w:rPr>
        <w:t>Prayer before meeting.</w:t>
      </w:r>
    </w:p>
    <w:p w14:paraId="610E8C39" w14:textId="77777777" w:rsidR="008D02E9" w:rsidRPr="00682485" w:rsidRDefault="008D02E9" w:rsidP="008D02E9">
      <w:pPr>
        <w:jc w:val="both"/>
        <w:rPr>
          <w:rFonts w:eastAsia="Calibri" w:cstheme="minorHAnsi"/>
          <w:b/>
          <w:bCs/>
          <w:sz w:val="24"/>
          <w:szCs w:val="24"/>
        </w:rPr>
      </w:pPr>
    </w:p>
    <w:p w14:paraId="062658AD" w14:textId="77777777" w:rsidR="008D02E9" w:rsidRDefault="008D02E9" w:rsidP="00381759">
      <w:pPr>
        <w:pStyle w:val="ListParagraph"/>
        <w:numPr>
          <w:ilvl w:val="0"/>
          <w:numId w:val="1"/>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Pr>
          <w:rFonts w:asciiTheme="minorHAnsi" w:eastAsia="Calibri" w:hAnsiTheme="minorHAnsi" w:cstheme="minorHAnsi"/>
          <w:sz w:val="24"/>
          <w:szCs w:val="24"/>
        </w:rPr>
        <w:t>:</w:t>
      </w:r>
    </w:p>
    <w:p w14:paraId="0824A2E4" w14:textId="42CFD080" w:rsidR="008D02E9" w:rsidRDefault="008D02E9" w:rsidP="00381759">
      <w:pPr>
        <w:pStyle w:val="ListParagraph"/>
        <w:numPr>
          <w:ilvl w:val="0"/>
          <w:numId w:val="2"/>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meeting of Longford County Council held on </w:t>
      </w:r>
      <w:r>
        <w:rPr>
          <w:rFonts w:asciiTheme="minorHAnsi" w:eastAsia="Calibri" w:hAnsiTheme="minorHAnsi" w:cstheme="minorHAnsi"/>
          <w:sz w:val="24"/>
          <w:szCs w:val="24"/>
        </w:rPr>
        <w:t>20 March</w:t>
      </w:r>
      <w:r w:rsidRPr="00E50F77">
        <w:rPr>
          <w:rFonts w:asciiTheme="minorHAnsi" w:eastAsia="Calibri" w:hAnsiTheme="minorHAnsi" w:cstheme="minorHAnsi"/>
          <w:sz w:val="24"/>
          <w:szCs w:val="24"/>
        </w:rPr>
        <w:t xml:space="preserve"> 202</w:t>
      </w:r>
      <w:r>
        <w:rPr>
          <w:rFonts w:asciiTheme="minorHAnsi" w:eastAsia="Calibri" w:hAnsiTheme="minorHAnsi" w:cstheme="minorHAnsi"/>
          <w:sz w:val="24"/>
          <w:szCs w:val="24"/>
        </w:rPr>
        <w:t>4</w:t>
      </w:r>
      <w:r w:rsidRPr="00E50F77">
        <w:rPr>
          <w:rFonts w:asciiTheme="minorHAnsi" w:eastAsia="Calibri" w:hAnsiTheme="minorHAnsi" w:cstheme="minorHAnsi"/>
          <w:sz w:val="24"/>
          <w:szCs w:val="24"/>
        </w:rPr>
        <w:t xml:space="preserve"> </w:t>
      </w:r>
      <w:r>
        <w:rPr>
          <w:rFonts w:asciiTheme="minorHAnsi" w:eastAsia="Calibri" w:hAnsiTheme="minorHAnsi" w:cstheme="minorHAnsi"/>
          <w:sz w:val="24"/>
          <w:szCs w:val="24"/>
        </w:rPr>
        <w:t>–</w:t>
      </w:r>
      <w:r w:rsidRPr="00E50F77">
        <w:rPr>
          <w:rFonts w:asciiTheme="minorHAnsi" w:eastAsia="Calibri" w:hAnsiTheme="minorHAnsi" w:cstheme="minorHAnsi"/>
          <w:sz w:val="24"/>
          <w:szCs w:val="24"/>
        </w:rPr>
        <w:t xml:space="preserve"> </w:t>
      </w:r>
      <w:proofErr w:type="gramStart"/>
      <w:r w:rsidRPr="00801ED3">
        <w:rPr>
          <w:rFonts w:asciiTheme="minorHAnsi" w:eastAsia="Calibri" w:hAnsiTheme="minorHAnsi" w:cstheme="minorHAnsi"/>
          <w:sz w:val="24"/>
          <w:szCs w:val="24"/>
        </w:rPr>
        <w:t>enclosed</w:t>
      </w:r>
      <w:proofErr w:type="gramEnd"/>
    </w:p>
    <w:p w14:paraId="397E88E8" w14:textId="77777777" w:rsidR="008D02E9" w:rsidRPr="008D02E9" w:rsidRDefault="008D02E9" w:rsidP="00381759">
      <w:pPr>
        <w:spacing w:after="0" w:line="240" w:lineRule="auto"/>
        <w:jc w:val="both"/>
        <w:rPr>
          <w:rFonts w:eastAsia="Calibri" w:cstheme="minorHAnsi"/>
          <w:sz w:val="24"/>
          <w:szCs w:val="24"/>
        </w:rPr>
      </w:pPr>
    </w:p>
    <w:p w14:paraId="40BABFA0" w14:textId="02CB4605" w:rsidR="008D02E9" w:rsidRDefault="008D02E9" w:rsidP="00381759">
      <w:pPr>
        <w:pStyle w:val="ListParagraph"/>
        <w:numPr>
          <w:ilvl w:val="0"/>
          <w:numId w:val="1"/>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lastRenderedPageBreak/>
        <w:t>Matters Arising.</w:t>
      </w:r>
    </w:p>
    <w:p w14:paraId="4B49F213" w14:textId="77777777" w:rsidR="00381759" w:rsidRPr="00381759" w:rsidRDefault="00381759" w:rsidP="00381759">
      <w:pPr>
        <w:pStyle w:val="ListParagraph"/>
        <w:jc w:val="both"/>
        <w:rPr>
          <w:rFonts w:asciiTheme="minorHAnsi" w:eastAsia="Calibri" w:hAnsiTheme="minorHAnsi" w:cstheme="minorHAnsi"/>
          <w:sz w:val="24"/>
          <w:szCs w:val="24"/>
        </w:rPr>
      </w:pPr>
    </w:p>
    <w:p w14:paraId="575639D0" w14:textId="77777777" w:rsidR="008D02E9" w:rsidRPr="001F66B8" w:rsidRDefault="008D02E9" w:rsidP="00381759">
      <w:pPr>
        <w:pStyle w:val="ListParagraph"/>
        <w:numPr>
          <w:ilvl w:val="0"/>
          <w:numId w:val="3"/>
        </w:numPr>
        <w:spacing w:before="240"/>
        <w:rPr>
          <w:rFonts w:eastAsia="Times New Roman" w:cstheme="minorHAnsi"/>
          <w:sz w:val="24"/>
          <w:szCs w:val="24"/>
          <w:lang w:val="en-GB" w:eastAsia="en-GB"/>
        </w:rPr>
      </w:pPr>
      <w:r w:rsidRPr="001F66B8">
        <w:rPr>
          <w:rFonts w:eastAsia="Times New Roman" w:cstheme="minorHAnsi"/>
          <w:sz w:val="24"/>
          <w:szCs w:val="24"/>
          <w:lang w:val="en-GB" w:eastAsia="en-GB"/>
        </w:rPr>
        <w:t>Declaration of Interest by Members.</w:t>
      </w:r>
    </w:p>
    <w:p w14:paraId="21F4B9F4" w14:textId="77777777" w:rsidR="008D02E9" w:rsidRPr="00682485" w:rsidRDefault="008D02E9" w:rsidP="00381759">
      <w:pPr>
        <w:spacing w:after="0" w:line="240" w:lineRule="auto"/>
        <w:rPr>
          <w:rFonts w:eastAsia="Times New Roman" w:cstheme="minorHAnsi"/>
          <w:sz w:val="24"/>
          <w:szCs w:val="24"/>
          <w:lang w:val="en-GB" w:eastAsia="en-GB"/>
        </w:rPr>
      </w:pPr>
    </w:p>
    <w:p w14:paraId="448E93DE" w14:textId="77777777" w:rsidR="008D02E9" w:rsidRPr="00491608" w:rsidRDefault="008D02E9" w:rsidP="00381759">
      <w:pPr>
        <w:pStyle w:val="ListParagraph"/>
        <w:numPr>
          <w:ilvl w:val="0"/>
          <w:numId w:val="3"/>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 xml:space="preserve">To note Management Report </w:t>
      </w:r>
      <w:r w:rsidRPr="00801ED3">
        <w:rPr>
          <w:rFonts w:asciiTheme="minorHAnsi" w:eastAsia="Times New Roman" w:hAnsiTheme="minorHAnsi" w:cstheme="minorHAnsi"/>
          <w:sz w:val="24"/>
          <w:szCs w:val="24"/>
          <w:lang w:val="en-GB"/>
        </w:rPr>
        <w:t>– to follow.</w:t>
      </w:r>
      <w:r>
        <w:rPr>
          <w:rFonts w:asciiTheme="minorHAnsi" w:eastAsia="Times New Roman" w:hAnsiTheme="minorHAnsi" w:cstheme="minorHAnsi"/>
          <w:sz w:val="24"/>
          <w:szCs w:val="24"/>
          <w:lang w:val="en-GB"/>
        </w:rPr>
        <w:t xml:space="preserve"> </w:t>
      </w:r>
    </w:p>
    <w:p w14:paraId="2CCB7767" w14:textId="77777777" w:rsidR="008D02E9" w:rsidRPr="00491608" w:rsidRDefault="008D02E9" w:rsidP="00381759">
      <w:pPr>
        <w:pStyle w:val="ListParagraph"/>
        <w:tabs>
          <w:tab w:val="center" w:pos="4153"/>
          <w:tab w:val="right" w:pos="8306"/>
        </w:tabs>
        <w:jc w:val="both"/>
        <w:rPr>
          <w:rFonts w:asciiTheme="minorHAnsi" w:eastAsia="Times New Roman" w:hAnsiTheme="minorHAnsi" w:cstheme="minorHAnsi"/>
          <w:sz w:val="24"/>
          <w:szCs w:val="24"/>
          <w:lang w:val="en-GB"/>
        </w:rPr>
      </w:pPr>
    </w:p>
    <w:p w14:paraId="1DFA5487" w14:textId="77777777" w:rsidR="008D02E9" w:rsidRPr="00682485" w:rsidRDefault="008D02E9" w:rsidP="00381759">
      <w:pPr>
        <w:tabs>
          <w:tab w:val="center" w:pos="4153"/>
          <w:tab w:val="right" w:pos="8306"/>
        </w:tabs>
        <w:spacing w:after="0" w:line="240" w:lineRule="auto"/>
        <w:jc w:val="both"/>
        <w:rPr>
          <w:rFonts w:eastAsia="Times New Roman" w:cstheme="minorHAnsi"/>
          <w:sz w:val="24"/>
          <w:szCs w:val="24"/>
          <w:lang w:val="en-GB"/>
        </w:rPr>
      </w:pPr>
      <w:r w:rsidRPr="00682485">
        <w:rPr>
          <w:rFonts w:eastAsia="Times New Roman" w:cstheme="minorHAnsi"/>
          <w:b/>
          <w:bCs/>
          <w:sz w:val="24"/>
          <w:szCs w:val="24"/>
          <w:lang w:val="en-GB"/>
        </w:rPr>
        <w:t xml:space="preserve">5.         </w:t>
      </w:r>
      <w:r w:rsidRPr="00682485">
        <w:rPr>
          <w:rFonts w:eastAsia="Times New Roman" w:cstheme="minorHAnsi"/>
          <w:sz w:val="24"/>
          <w:szCs w:val="24"/>
          <w:lang w:val="en-GB"/>
        </w:rPr>
        <w:t xml:space="preserve">To note adopted Minutes of Corporate Policy Group Meeting held on the  </w:t>
      </w:r>
    </w:p>
    <w:p w14:paraId="69FD1A46" w14:textId="4B552CA0" w:rsidR="008D02E9" w:rsidRDefault="002F289D" w:rsidP="00381759">
      <w:pPr>
        <w:tabs>
          <w:tab w:val="center" w:pos="4153"/>
          <w:tab w:val="right" w:pos="8306"/>
        </w:tabs>
        <w:spacing w:after="0" w:line="240" w:lineRule="auto"/>
        <w:ind w:left="720"/>
        <w:jc w:val="both"/>
        <w:rPr>
          <w:rFonts w:eastAsia="Times New Roman" w:cstheme="minorHAnsi"/>
          <w:sz w:val="24"/>
          <w:szCs w:val="24"/>
          <w:lang w:val="en-GB"/>
        </w:rPr>
      </w:pPr>
      <w:r>
        <w:rPr>
          <w:rFonts w:eastAsia="Times New Roman" w:cstheme="minorHAnsi"/>
          <w:sz w:val="24"/>
          <w:szCs w:val="24"/>
          <w:lang w:val="en-GB"/>
        </w:rPr>
        <w:t>19 March</w:t>
      </w:r>
      <w:r w:rsidR="008D02E9" w:rsidRPr="002F289D">
        <w:rPr>
          <w:rFonts w:eastAsia="Times New Roman" w:cstheme="minorHAnsi"/>
          <w:sz w:val="24"/>
          <w:szCs w:val="24"/>
          <w:lang w:val="en-GB"/>
        </w:rPr>
        <w:t xml:space="preserve"> – enclosed</w:t>
      </w:r>
      <w:bookmarkStart w:id="0" w:name="_Hlk144453782"/>
      <w:r w:rsidR="008D02E9" w:rsidRPr="002F289D">
        <w:rPr>
          <w:rFonts w:eastAsia="Times New Roman" w:cstheme="minorHAnsi"/>
          <w:sz w:val="24"/>
          <w:szCs w:val="24"/>
          <w:lang w:val="en-GB"/>
        </w:rPr>
        <w:t>.</w:t>
      </w:r>
    </w:p>
    <w:p w14:paraId="1D9DD68F" w14:textId="77777777" w:rsidR="00414A48" w:rsidRDefault="00414A48" w:rsidP="00414A48">
      <w:pPr>
        <w:tabs>
          <w:tab w:val="center" w:pos="4153"/>
          <w:tab w:val="right" w:pos="8306"/>
        </w:tabs>
        <w:spacing w:after="0" w:line="240" w:lineRule="auto"/>
        <w:ind w:left="720"/>
        <w:jc w:val="both"/>
        <w:rPr>
          <w:rFonts w:eastAsia="Times New Roman" w:cstheme="minorHAnsi"/>
          <w:sz w:val="24"/>
          <w:szCs w:val="24"/>
          <w:lang w:val="en-GB"/>
        </w:rPr>
      </w:pPr>
    </w:p>
    <w:p w14:paraId="04B33BBD" w14:textId="6794FC8E" w:rsidR="002F289D" w:rsidRPr="00D55B14" w:rsidRDefault="002F289D" w:rsidP="002F289D">
      <w:pPr>
        <w:tabs>
          <w:tab w:val="center" w:pos="4153"/>
          <w:tab w:val="right" w:pos="8306"/>
        </w:tabs>
        <w:spacing w:after="240"/>
        <w:jc w:val="both"/>
        <w:rPr>
          <w:rFonts w:cstheme="minorHAnsi"/>
          <w:b/>
          <w:bCs/>
          <w:sz w:val="24"/>
          <w:szCs w:val="24"/>
        </w:rPr>
      </w:pPr>
      <w:r>
        <w:rPr>
          <w:rFonts w:cstheme="minorHAnsi"/>
          <w:b/>
          <w:bCs/>
          <w:sz w:val="24"/>
          <w:szCs w:val="24"/>
        </w:rPr>
        <w:t>6</w:t>
      </w:r>
      <w:r w:rsidRPr="00F87F8E">
        <w:rPr>
          <w:rFonts w:cstheme="minorHAnsi"/>
          <w:b/>
          <w:bCs/>
          <w:sz w:val="24"/>
          <w:szCs w:val="24"/>
        </w:rPr>
        <w:t xml:space="preserve">.       </w:t>
      </w:r>
      <w:r>
        <w:rPr>
          <w:rFonts w:cstheme="minorHAnsi"/>
          <w:b/>
          <w:bCs/>
          <w:sz w:val="24"/>
          <w:szCs w:val="24"/>
        </w:rPr>
        <w:t xml:space="preserve">  Housing, Planning, Regeneration &amp; Capital Projects </w:t>
      </w:r>
    </w:p>
    <w:p w14:paraId="704BC0D7" w14:textId="0D529AE3" w:rsidR="00721FD6" w:rsidRPr="00C37369" w:rsidRDefault="00721FD6" w:rsidP="00721FD6">
      <w:pPr>
        <w:pStyle w:val="ListParagraph"/>
        <w:numPr>
          <w:ilvl w:val="0"/>
          <w:numId w:val="7"/>
        </w:numPr>
        <w:rPr>
          <w:rFonts w:asciiTheme="minorHAnsi" w:eastAsia="Times New Roman" w:hAnsiTheme="minorHAnsi" w:cstheme="minorHAnsi"/>
          <w:sz w:val="24"/>
          <w:szCs w:val="24"/>
          <w:lang w:val="en-GB"/>
        </w:rPr>
      </w:pPr>
      <w:bookmarkStart w:id="1" w:name="_Hlk149055780"/>
      <w:r w:rsidRPr="002D09FA">
        <w:rPr>
          <w:rFonts w:asciiTheme="minorHAnsi" w:hAnsiTheme="minorHAnsi" w:cstheme="minorHAnsi"/>
          <w:sz w:val="24"/>
          <w:szCs w:val="24"/>
        </w:rPr>
        <w:t>Consideration of disposal of</w:t>
      </w:r>
      <w:r>
        <w:rPr>
          <w:rFonts w:asciiTheme="minorHAnsi" w:hAnsiTheme="minorHAnsi" w:cstheme="minorHAnsi"/>
          <w:sz w:val="24"/>
          <w:szCs w:val="24"/>
        </w:rPr>
        <w:t xml:space="preserve"> property at </w:t>
      </w:r>
      <w:proofErr w:type="spellStart"/>
      <w:r>
        <w:rPr>
          <w:rFonts w:asciiTheme="minorHAnsi" w:hAnsiTheme="minorHAnsi" w:cstheme="minorHAnsi"/>
          <w:sz w:val="24"/>
          <w:szCs w:val="24"/>
        </w:rPr>
        <w:t>Deanscurragh</w:t>
      </w:r>
      <w:proofErr w:type="spellEnd"/>
      <w:r w:rsidRPr="002D09FA">
        <w:rPr>
          <w:rFonts w:asciiTheme="minorHAnsi" w:hAnsiTheme="minorHAnsi" w:cstheme="minorHAnsi"/>
          <w:sz w:val="24"/>
          <w:szCs w:val="24"/>
        </w:rPr>
        <w:t>,</w:t>
      </w:r>
      <w:r>
        <w:rPr>
          <w:rFonts w:asciiTheme="minorHAnsi" w:hAnsiTheme="minorHAnsi" w:cstheme="minorHAnsi"/>
          <w:sz w:val="24"/>
          <w:szCs w:val="24"/>
        </w:rPr>
        <w:t xml:space="preserve"> Longford,</w:t>
      </w:r>
      <w:r w:rsidRPr="002D09FA">
        <w:rPr>
          <w:rFonts w:asciiTheme="minorHAnsi" w:hAnsiTheme="minorHAnsi" w:cstheme="minorHAnsi"/>
          <w:sz w:val="24"/>
          <w:szCs w:val="24"/>
        </w:rPr>
        <w:t xml:space="preserve"> in accordance with the terms of Section 183 of the Local Government Act 2001 issued on the </w:t>
      </w:r>
      <w:r>
        <w:rPr>
          <w:rFonts w:asciiTheme="minorHAnsi" w:hAnsiTheme="minorHAnsi" w:cstheme="minorHAnsi"/>
          <w:sz w:val="24"/>
          <w:szCs w:val="24"/>
        </w:rPr>
        <w:t>28 February 2024</w:t>
      </w:r>
      <w:r w:rsidRPr="002D09FA">
        <w:rPr>
          <w:rFonts w:asciiTheme="minorHAnsi" w:hAnsiTheme="minorHAnsi" w:cstheme="minorHAnsi"/>
          <w:sz w:val="24"/>
          <w:szCs w:val="24"/>
        </w:rPr>
        <w:t xml:space="preserve"> –</w:t>
      </w:r>
      <w:r>
        <w:rPr>
          <w:rFonts w:asciiTheme="minorHAnsi" w:hAnsiTheme="minorHAnsi" w:cstheme="minorHAnsi"/>
          <w:sz w:val="24"/>
          <w:szCs w:val="24"/>
        </w:rPr>
        <w:t xml:space="preserve"> as </w:t>
      </w:r>
      <w:bookmarkEnd w:id="1"/>
      <w:proofErr w:type="gramStart"/>
      <w:r>
        <w:rPr>
          <w:rFonts w:asciiTheme="minorHAnsi" w:hAnsiTheme="minorHAnsi" w:cstheme="minorHAnsi"/>
          <w:sz w:val="24"/>
          <w:szCs w:val="24"/>
        </w:rPr>
        <w:t>circulated</w:t>
      </w:r>
      <w:proofErr w:type="gramEnd"/>
    </w:p>
    <w:p w14:paraId="350CBCC0" w14:textId="77777777" w:rsidR="00C37369" w:rsidRDefault="00C37369" w:rsidP="00C37369">
      <w:pPr>
        <w:pStyle w:val="ListParagraph"/>
        <w:rPr>
          <w:rFonts w:asciiTheme="minorHAnsi" w:eastAsia="Times New Roman" w:hAnsiTheme="minorHAnsi" w:cstheme="minorHAnsi"/>
          <w:sz w:val="24"/>
          <w:szCs w:val="24"/>
          <w:lang w:val="en-GB"/>
        </w:rPr>
      </w:pPr>
    </w:p>
    <w:p w14:paraId="34FC9453" w14:textId="13A2FC55" w:rsidR="002F289D" w:rsidRPr="009876A0" w:rsidRDefault="002F289D" w:rsidP="002F289D">
      <w:pPr>
        <w:rPr>
          <w:rFonts w:eastAsia="Times New Roman"/>
          <w:b/>
          <w:bCs/>
        </w:rPr>
      </w:pPr>
    </w:p>
    <w:p w14:paraId="58D2FB09" w14:textId="16747E7D" w:rsidR="002F289D" w:rsidRDefault="002F289D" w:rsidP="002F289D">
      <w:pPr>
        <w:tabs>
          <w:tab w:val="center" w:pos="4153"/>
          <w:tab w:val="right" w:pos="8306"/>
        </w:tabs>
        <w:spacing w:after="240"/>
        <w:jc w:val="both"/>
        <w:rPr>
          <w:rFonts w:cstheme="minorHAnsi"/>
          <w:b/>
          <w:bCs/>
          <w:sz w:val="24"/>
          <w:szCs w:val="24"/>
        </w:rPr>
      </w:pPr>
      <w:r>
        <w:rPr>
          <w:rFonts w:cstheme="minorHAnsi"/>
          <w:b/>
          <w:bCs/>
          <w:sz w:val="24"/>
          <w:szCs w:val="24"/>
        </w:rPr>
        <w:t xml:space="preserve">7.          Community, Library and Cultural Services, Corporate and Human Resources </w:t>
      </w:r>
    </w:p>
    <w:p w14:paraId="4DBE8B10" w14:textId="7398E032" w:rsidR="004F6C2D" w:rsidRDefault="002F289D" w:rsidP="002F289D">
      <w:pPr>
        <w:tabs>
          <w:tab w:val="center" w:pos="4153"/>
          <w:tab w:val="right" w:pos="8306"/>
        </w:tabs>
        <w:spacing w:after="240"/>
        <w:jc w:val="both"/>
        <w:rPr>
          <w:rFonts w:cstheme="minorHAnsi"/>
          <w:sz w:val="24"/>
          <w:szCs w:val="24"/>
        </w:rPr>
      </w:pPr>
      <w:r>
        <w:rPr>
          <w:rFonts w:cstheme="minorHAnsi"/>
          <w:b/>
          <w:bCs/>
          <w:sz w:val="24"/>
          <w:szCs w:val="24"/>
        </w:rPr>
        <w:t xml:space="preserve">(a)         </w:t>
      </w:r>
      <w:r w:rsidRPr="002F289D">
        <w:rPr>
          <w:rFonts w:cstheme="minorHAnsi"/>
          <w:sz w:val="24"/>
          <w:szCs w:val="24"/>
        </w:rPr>
        <w:t>National Famine Commemoration 2024</w:t>
      </w:r>
    </w:p>
    <w:p w14:paraId="4ADDCA5C" w14:textId="752620A9" w:rsidR="00932E02" w:rsidRDefault="00932E02" w:rsidP="002F289D">
      <w:pPr>
        <w:tabs>
          <w:tab w:val="center" w:pos="4153"/>
          <w:tab w:val="right" w:pos="8306"/>
        </w:tabs>
        <w:spacing w:after="240"/>
        <w:jc w:val="both"/>
        <w:rPr>
          <w:rFonts w:cstheme="minorHAnsi"/>
          <w:sz w:val="24"/>
          <w:szCs w:val="24"/>
        </w:rPr>
      </w:pPr>
      <w:r w:rsidRPr="00932E02">
        <w:rPr>
          <w:rFonts w:cstheme="minorHAnsi"/>
          <w:b/>
          <w:bCs/>
          <w:sz w:val="24"/>
          <w:szCs w:val="24"/>
        </w:rPr>
        <w:t>(b)</w:t>
      </w:r>
      <w:r>
        <w:rPr>
          <w:rFonts w:cstheme="minorHAnsi"/>
          <w:sz w:val="24"/>
          <w:szCs w:val="24"/>
        </w:rPr>
        <w:t xml:space="preserve">         Polling Information Cards </w:t>
      </w:r>
    </w:p>
    <w:p w14:paraId="58721651" w14:textId="77777777" w:rsidR="004F6C2D" w:rsidRDefault="004F6C2D" w:rsidP="002F289D">
      <w:pPr>
        <w:tabs>
          <w:tab w:val="center" w:pos="4153"/>
          <w:tab w:val="right" w:pos="8306"/>
        </w:tabs>
        <w:spacing w:after="240"/>
        <w:jc w:val="both"/>
        <w:rPr>
          <w:rFonts w:cstheme="minorHAnsi"/>
          <w:sz w:val="24"/>
          <w:szCs w:val="24"/>
        </w:rPr>
      </w:pPr>
    </w:p>
    <w:p w14:paraId="21E48014" w14:textId="3071F5A4" w:rsidR="004F6C2D" w:rsidRDefault="004F6C2D" w:rsidP="002F289D">
      <w:pPr>
        <w:tabs>
          <w:tab w:val="center" w:pos="4153"/>
          <w:tab w:val="right" w:pos="8306"/>
        </w:tabs>
        <w:spacing w:after="240"/>
        <w:jc w:val="both"/>
        <w:rPr>
          <w:rFonts w:cstheme="minorHAnsi"/>
          <w:sz w:val="24"/>
          <w:szCs w:val="24"/>
        </w:rPr>
      </w:pPr>
      <w:r w:rsidRPr="004F6C2D">
        <w:rPr>
          <w:rFonts w:cstheme="minorHAnsi"/>
          <w:b/>
          <w:bCs/>
          <w:sz w:val="24"/>
          <w:szCs w:val="24"/>
        </w:rPr>
        <w:t>8.</w:t>
      </w:r>
      <w:r>
        <w:rPr>
          <w:rFonts w:cstheme="minorHAnsi"/>
          <w:sz w:val="24"/>
          <w:szCs w:val="24"/>
        </w:rPr>
        <w:t xml:space="preserve">          </w:t>
      </w:r>
      <w:r w:rsidRPr="004F6C2D">
        <w:rPr>
          <w:rFonts w:cstheme="minorHAnsi"/>
          <w:b/>
          <w:bCs/>
          <w:sz w:val="24"/>
          <w:szCs w:val="24"/>
        </w:rPr>
        <w:t>Infrastructure, Climate Action &amp; Innovation</w:t>
      </w:r>
      <w:r>
        <w:rPr>
          <w:rFonts w:cstheme="minorHAnsi"/>
          <w:sz w:val="24"/>
          <w:szCs w:val="24"/>
        </w:rPr>
        <w:t xml:space="preserve"> </w:t>
      </w:r>
    </w:p>
    <w:p w14:paraId="1EE95864" w14:textId="60D0D9EB" w:rsidR="004F6C2D" w:rsidRDefault="00986D22" w:rsidP="002F289D">
      <w:pPr>
        <w:tabs>
          <w:tab w:val="center" w:pos="4153"/>
          <w:tab w:val="right" w:pos="8306"/>
        </w:tabs>
        <w:spacing w:after="240"/>
        <w:jc w:val="both"/>
        <w:rPr>
          <w:rFonts w:cstheme="minorHAnsi"/>
          <w:sz w:val="24"/>
          <w:szCs w:val="24"/>
        </w:rPr>
      </w:pPr>
      <w:r w:rsidRPr="00986D22">
        <w:rPr>
          <w:rFonts w:cstheme="minorHAnsi"/>
          <w:b/>
          <w:bCs/>
          <w:sz w:val="24"/>
          <w:szCs w:val="24"/>
        </w:rPr>
        <w:t>(a)</w:t>
      </w:r>
      <w:r>
        <w:rPr>
          <w:rFonts w:cstheme="minorHAnsi"/>
          <w:b/>
          <w:bCs/>
          <w:sz w:val="24"/>
          <w:szCs w:val="24"/>
        </w:rPr>
        <w:t xml:space="preserve">         </w:t>
      </w:r>
      <w:r w:rsidR="004F6C2D" w:rsidRPr="00E97F14">
        <w:rPr>
          <w:rFonts w:cstheme="minorHAnsi"/>
          <w:b/>
          <w:bCs/>
          <w:sz w:val="24"/>
          <w:szCs w:val="24"/>
          <w:u w:val="single"/>
        </w:rPr>
        <w:t>Notice of Motion</w:t>
      </w:r>
      <w:r w:rsidR="004F6C2D">
        <w:rPr>
          <w:rFonts w:cstheme="minorHAnsi"/>
          <w:b/>
          <w:bCs/>
          <w:sz w:val="24"/>
          <w:szCs w:val="24"/>
          <w:u w:val="single"/>
        </w:rPr>
        <w:t>s set out hereunde</w:t>
      </w:r>
      <w:r>
        <w:rPr>
          <w:rFonts w:cstheme="minorHAnsi"/>
          <w:b/>
          <w:bCs/>
          <w:sz w:val="24"/>
          <w:szCs w:val="24"/>
          <w:u w:val="single"/>
        </w:rPr>
        <w:t xml:space="preserve">r </w:t>
      </w:r>
    </w:p>
    <w:p w14:paraId="54ECB70E" w14:textId="77777777" w:rsidR="004F6C2D" w:rsidRPr="004F6C2D" w:rsidRDefault="004F6C2D" w:rsidP="002F289D">
      <w:pPr>
        <w:tabs>
          <w:tab w:val="center" w:pos="4153"/>
          <w:tab w:val="right" w:pos="8306"/>
        </w:tabs>
        <w:spacing w:after="240"/>
        <w:jc w:val="both"/>
        <w:rPr>
          <w:rFonts w:cstheme="minorHAnsi"/>
          <w:b/>
          <w:bCs/>
          <w:sz w:val="24"/>
          <w:szCs w:val="24"/>
          <w:u w:val="single"/>
        </w:rPr>
      </w:pPr>
      <w:r w:rsidRPr="004F6C2D">
        <w:rPr>
          <w:rFonts w:cstheme="minorHAnsi"/>
          <w:b/>
          <w:bCs/>
          <w:sz w:val="24"/>
          <w:szCs w:val="24"/>
          <w:u w:val="single"/>
        </w:rPr>
        <w:t xml:space="preserve">Councillor Gerard Farrell </w:t>
      </w:r>
    </w:p>
    <w:p w14:paraId="70F7E97F" w14:textId="7F8436F2" w:rsidR="004F6C2D" w:rsidRDefault="004F6C2D" w:rsidP="002F289D">
      <w:pPr>
        <w:tabs>
          <w:tab w:val="center" w:pos="4153"/>
          <w:tab w:val="right" w:pos="8306"/>
        </w:tabs>
        <w:spacing w:after="240"/>
        <w:jc w:val="both"/>
        <w:rPr>
          <w:rFonts w:cstheme="minorHAnsi"/>
          <w:sz w:val="24"/>
          <w:szCs w:val="24"/>
        </w:rPr>
      </w:pPr>
      <w:r>
        <w:rPr>
          <w:rFonts w:cstheme="minorHAnsi"/>
          <w:sz w:val="24"/>
          <w:szCs w:val="24"/>
        </w:rPr>
        <w:t xml:space="preserve">I call on </w:t>
      </w:r>
      <w:r w:rsidRPr="004F6C2D">
        <w:rPr>
          <w:rFonts w:cstheme="minorHAnsi"/>
          <w:sz w:val="24"/>
          <w:szCs w:val="24"/>
        </w:rPr>
        <w:t xml:space="preserve">Longford County Council </w:t>
      </w:r>
      <w:r>
        <w:rPr>
          <w:rFonts w:cstheme="minorHAnsi"/>
          <w:sz w:val="24"/>
          <w:szCs w:val="24"/>
        </w:rPr>
        <w:t xml:space="preserve">to </w:t>
      </w:r>
      <w:r w:rsidRPr="004F6C2D">
        <w:rPr>
          <w:rFonts w:cstheme="minorHAnsi"/>
          <w:sz w:val="24"/>
          <w:szCs w:val="24"/>
        </w:rPr>
        <w:t xml:space="preserve">look at the possibility of erecting bus shelters </w:t>
      </w:r>
      <w:r>
        <w:rPr>
          <w:rFonts w:cstheme="minorHAnsi"/>
          <w:sz w:val="24"/>
          <w:szCs w:val="24"/>
        </w:rPr>
        <w:t>in</w:t>
      </w:r>
      <w:r w:rsidRPr="004F6C2D">
        <w:rPr>
          <w:rFonts w:cstheme="minorHAnsi"/>
          <w:sz w:val="24"/>
          <w:szCs w:val="24"/>
        </w:rPr>
        <w:t xml:space="preserve"> town</w:t>
      </w:r>
      <w:r>
        <w:rPr>
          <w:rFonts w:cstheme="minorHAnsi"/>
          <w:sz w:val="24"/>
          <w:szCs w:val="24"/>
        </w:rPr>
        <w:t>s</w:t>
      </w:r>
      <w:r w:rsidRPr="004F6C2D">
        <w:rPr>
          <w:rFonts w:cstheme="minorHAnsi"/>
          <w:sz w:val="24"/>
          <w:szCs w:val="24"/>
        </w:rPr>
        <w:t xml:space="preserve"> and villages for travellers using the very successful local </w:t>
      </w:r>
      <w:proofErr w:type="gramStart"/>
      <w:r w:rsidRPr="004F6C2D">
        <w:rPr>
          <w:rFonts w:cstheme="minorHAnsi"/>
          <w:sz w:val="24"/>
          <w:szCs w:val="24"/>
        </w:rPr>
        <w:t>link</w:t>
      </w:r>
      <w:proofErr w:type="gramEnd"/>
    </w:p>
    <w:p w14:paraId="430E0E97" w14:textId="77777777" w:rsidR="00C37369" w:rsidRDefault="00C37369" w:rsidP="002F289D">
      <w:pPr>
        <w:tabs>
          <w:tab w:val="center" w:pos="4153"/>
          <w:tab w:val="right" w:pos="8306"/>
        </w:tabs>
        <w:spacing w:after="240"/>
        <w:jc w:val="both"/>
        <w:rPr>
          <w:rFonts w:cstheme="minorHAnsi"/>
          <w:b/>
          <w:bCs/>
          <w:sz w:val="24"/>
          <w:szCs w:val="24"/>
        </w:rPr>
      </w:pPr>
    </w:p>
    <w:p w14:paraId="5D41DEF9" w14:textId="36061EFA" w:rsidR="002F289D" w:rsidRDefault="00C37369" w:rsidP="002F289D">
      <w:pPr>
        <w:tabs>
          <w:tab w:val="center" w:pos="4153"/>
          <w:tab w:val="right" w:pos="8306"/>
        </w:tabs>
        <w:spacing w:after="240"/>
        <w:jc w:val="both"/>
        <w:rPr>
          <w:rFonts w:cstheme="minorHAnsi"/>
          <w:b/>
          <w:bCs/>
          <w:sz w:val="24"/>
          <w:szCs w:val="24"/>
        </w:rPr>
      </w:pPr>
      <w:r>
        <w:rPr>
          <w:rFonts w:cstheme="minorHAnsi"/>
          <w:b/>
          <w:bCs/>
          <w:sz w:val="24"/>
          <w:szCs w:val="24"/>
        </w:rPr>
        <w:t>8</w:t>
      </w:r>
      <w:r w:rsidR="002F289D">
        <w:rPr>
          <w:rFonts w:cstheme="minorHAnsi"/>
          <w:b/>
          <w:bCs/>
          <w:sz w:val="24"/>
          <w:szCs w:val="24"/>
        </w:rPr>
        <w:t xml:space="preserve">.          Enterprise and Ukrainian Humanitarian Response </w:t>
      </w:r>
    </w:p>
    <w:p w14:paraId="1B2323C0" w14:textId="77777777" w:rsidR="00C37369" w:rsidRDefault="002F289D" w:rsidP="00E97F14">
      <w:pPr>
        <w:tabs>
          <w:tab w:val="center" w:pos="4153"/>
          <w:tab w:val="right" w:pos="8306"/>
        </w:tabs>
        <w:spacing w:after="240"/>
        <w:jc w:val="both"/>
        <w:rPr>
          <w:rFonts w:cstheme="minorHAnsi"/>
          <w:b/>
          <w:bCs/>
          <w:sz w:val="24"/>
          <w:szCs w:val="24"/>
          <w:u w:val="single"/>
        </w:rPr>
      </w:pPr>
      <w:r>
        <w:rPr>
          <w:rFonts w:cstheme="minorHAnsi"/>
          <w:b/>
          <w:bCs/>
          <w:sz w:val="24"/>
          <w:szCs w:val="24"/>
        </w:rPr>
        <w:t xml:space="preserve">(a) </w:t>
      </w:r>
      <w:r w:rsidR="00E97F14">
        <w:rPr>
          <w:rFonts w:cstheme="minorHAnsi"/>
          <w:b/>
          <w:bCs/>
          <w:sz w:val="24"/>
          <w:szCs w:val="24"/>
        </w:rPr>
        <w:t xml:space="preserve">        </w:t>
      </w:r>
      <w:bookmarkStart w:id="2" w:name="_Hlk165380120"/>
      <w:r w:rsidR="00E97F14" w:rsidRPr="00E97F14">
        <w:rPr>
          <w:rFonts w:cstheme="minorHAnsi"/>
          <w:b/>
          <w:bCs/>
          <w:sz w:val="24"/>
          <w:szCs w:val="24"/>
          <w:u w:val="single"/>
        </w:rPr>
        <w:t>Notice of Motion</w:t>
      </w:r>
      <w:r w:rsidR="00C37369">
        <w:rPr>
          <w:rFonts w:cstheme="minorHAnsi"/>
          <w:b/>
          <w:bCs/>
          <w:sz w:val="24"/>
          <w:szCs w:val="24"/>
          <w:u w:val="single"/>
        </w:rPr>
        <w:t>s set out hereunder</w:t>
      </w:r>
      <w:bookmarkEnd w:id="2"/>
    </w:p>
    <w:p w14:paraId="5E8B4AC1" w14:textId="00E9569B" w:rsidR="00E97F14" w:rsidRPr="00E97F14" w:rsidRDefault="00E97F14" w:rsidP="00E97F14">
      <w:pPr>
        <w:tabs>
          <w:tab w:val="center" w:pos="4153"/>
          <w:tab w:val="right" w:pos="8306"/>
        </w:tabs>
        <w:spacing w:after="240"/>
        <w:jc w:val="both"/>
        <w:rPr>
          <w:rFonts w:cstheme="minorHAnsi"/>
          <w:b/>
          <w:bCs/>
          <w:sz w:val="24"/>
          <w:szCs w:val="24"/>
          <w:u w:val="single"/>
        </w:rPr>
      </w:pPr>
      <w:r>
        <w:rPr>
          <w:rFonts w:cstheme="minorHAnsi"/>
          <w:b/>
          <w:bCs/>
          <w:sz w:val="24"/>
          <w:szCs w:val="24"/>
          <w:u w:val="single"/>
        </w:rPr>
        <w:t xml:space="preserve">Councillor </w:t>
      </w:r>
      <w:r w:rsidRPr="00E97F14">
        <w:rPr>
          <w:rFonts w:cstheme="minorHAnsi"/>
          <w:b/>
          <w:bCs/>
          <w:sz w:val="24"/>
          <w:szCs w:val="24"/>
          <w:u w:val="single"/>
        </w:rPr>
        <w:t xml:space="preserve">Garry Murtagh and </w:t>
      </w:r>
      <w:r>
        <w:rPr>
          <w:rFonts w:cstheme="minorHAnsi"/>
          <w:b/>
          <w:bCs/>
          <w:sz w:val="24"/>
          <w:szCs w:val="24"/>
          <w:u w:val="single"/>
        </w:rPr>
        <w:t xml:space="preserve">Councillor </w:t>
      </w:r>
      <w:r w:rsidRPr="00E97F14">
        <w:rPr>
          <w:rFonts w:cstheme="minorHAnsi"/>
          <w:b/>
          <w:bCs/>
          <w:sz w:val="24"/>
          <w:szCs w:val="24"/>
          <w:u w:val="single"/>
        </w:rPr>
        <w:t>John Browne</w:t>
      </w:r>
    </w:p>
    <w:p w14:paraId="085BE874" w14:textId="58E01CDB" w:rsidR="00E97F14" w:rsidRPr="00C37369" w:rsidRDefault="00E97F14" w:rsidP="00E97F14">
      <w:pPr>
        <w:tabs>
          <w:tab w:val="center" w:pos="4153"/>
          <w:tab w:val="right" w:pos="8306"/>
        </w:tabs>
        <w:spacing w:after="240"/>
        <w:jc w:val="both"/>
        <w:rPr>
          <w:rFonts w:cstheme="minorHAnsi"/>
          <w:b/>
          <w:bCs/>
          <w:sz w:val="24"/>
          <w:szCs w:val="24"/>
        </w:rPr>
      </w:pPr>
      <w:r w:rsidRPr="00C37369">
        <w:rPr>
          <w:rFonts w:eastAsia="Times New Roman"/>
          <w:sz w:val="24"/>
          <w:szCs w:val="24"/>
        </w:rPr>
        <w:t xml:space="preserve">We are calling on members of Longford to write to the Taoiseach Simon Harris &amp; the Minister for Enterprise, Trade and Employment Peter Burke, to incentive businesses in small rural Villages such as shops, fuel stations, Pubs etc. supporting them into finically viable, </w:t>
      </w:r>
      <w:r w:rsidRPr="00C37369">
        <w:rPr>
          <w:rFonts w:eastAsia="Times New Roman"/>
          <w:sz w:val="24"/>
          <w:szCs w:val="24"/>
        </w:rPr>
        <w:lastRenderedPageBreak/>
        <w:t>sustainable, and sought-after business, by means of making them Tax exempt on a percentage of their annual turnover. </w:t>
      </w:r>
    </w:p>
    <w:p w14:paraId="6A13C650" w14:textId="33432640" w:rsidR="002F289D" w:rsidRDefault="00E97F14" w:rsidP="00C37369">
      <w:pPr>
        <w:rPr>
          <w:rFonts w:eastAsia="Times New Roman"/>
          <w:sz w:val="24"/>
          <w:szCs w:val="24"/>
        </w:rPr>
      </w:pPr>
      <w:r w:rsidRPr="00C37369">
        <w:rPr>
          <w:rFonts w:eastAsia="Times New Roman"/>
          <w:sz w:val="24"/>
          <w:szCs w:val="24"/>
        </w:rPr>
        <w:t>Thus, preserving the survival of small villages, the fabric of rural life and putting an end to ghost villages where vacant premises have been left to crumble or in more recent times turned into accommodation. </w:t>
      </w:r>
    </w:p>
    <w:p w14:paraId="321F4370" w14:textId="77777777" w:rsidR="00C37369" w:rsidRPr="00C37369" w:rsidRDefault="00C37369" w:rsidP="00C37369">
      <w:pPr>
        <w:rPr>
          <w:rFonts w:eastAsia="Times New Roman"/>
          <w:sz w:val="24"/>
          <w:szCs w:val="24"/>
        </w:rPr>
      </w:pPr>
    </w:p>
    <w:p w14:paraId="13ABE56C" w14:textId="2F92F163" w:rsidR="002F289D" w:rsidRDefault="00C37369" w:rsidP="002F289D">
      <w:pPr>
        <w:tabs>
          <w:tab w:val="center" w:pos="4153"/>
          <w:tab w:val="right" w:pos="8306"/>
        </w:tabs>
        <w:spacing w:after="240"/>
        <w:jc w:val="both"/>
        <w:rPr>
          <w:rFonts w:cstheme="minorHAnsi"/>
          <w:b/>
          <w:bCs/>
          <w:sz w:val="24"/>
          <w:szCs w:val="24"/>
        </w:rPr>
      </w:pPr>
      <w:r>
        <w:rPr>
          <w:rFonts w:cstheme="minorHAnsi"/>
          <w:b/>
          <w:bCs/>
          <w:sz w:val="24"/>
          <w:szCs w:val="24"/>
        </w:rPr>
        <w:t>9</w:t>
      </w:r>
      <w:r w:rsidR="002F289D">
        <w:rPr>
          <w:rFonts w:cstheme="minorHAnsi"/>
          <w:b/>
          <w:bCs/>
          <w:sz w:val="24"/>
          <w:szCs w:val="24"/>
        </w:rPr>
        <w:t xml:space="preserve">.        Finance and Information Technology </w:t>
      </w:r>
    </w:p>
    <w:p w14:paraId="6451CC45" w14:textId="49F161E3" w:rsidR="00381759" w:rsidRPr="00381759" w:rsidRDefault="004E77E2" w:rsidP="00381759">
      <w:pPr>
        <w:numPr>
          <w:ilvl w:val="0"/>
          <w:numId w:val="10"/>
        </w:numPr>
        <w:spacing w:before="100" w:beforeAutospacing="1" w:after="0" w:line="240" w:lineRule="auto"/>
        <w:rPr>
          <w:rFonts w:ascii="Calibri" w:eastAsia="Times New Roman" w:hAnsi="Calibri" w:cs="Calibri"/>
          <w:lang w:eastAsia="en-IE"/>
        </w:rPr>
      </w:pPr>
      <w:r w:rsidRPr="004E77E2">
        <w:rPr>
          <w:rFonts w:ascii="Calibri" w:eastAsia="Times New Roman" w:hAnsi="Calibri" w:cs="Calibri"/>
          <w:sz w:val="24"/>
          <w:szCs w:val="24"/>
        </w:rPr>
        <w:t>Consideration of Annual Financial Statement for Year ended 31</w:t>
      </w:r>
      <w:r w:rsidRPr="004E77E2">
        <w:rPr>
          <w:rFonts w:ascii="Calibri" w:eastAsia="Times New Roman" w:hAnsi="Calibri" w:cs="Calibri"/>
          <w:sz w:val="24"/>
          <w:szCs w:val="24"/>
          <w:vertAlign w:val="superscript"/>
        </w:rPr>
        <w:t>st</w:t>
      </w:r>
      <w:r w:rsidRPr="004E77E2">
        <w:rPr>
          <w:rFonts w:ascii="Calibri" w:eastAsia="Times New Roman" w:hAnsi="Calibri" w:cs="Calibri"/>
          <w:sz w:val="24"/>
          <w:szCs w:val="24"/>
        </w:rPr>
        <w:t xml:space="preserve"> December 2023</w:t>
      </w:r>
      <w:r w:rsidR="00414A48">
        <w:rPr>
          <w:rFonts w:ascii="Calibri" w:eastAsia="Times New Roman" w:hAnsi="Calibri" w:cs="Calibri"/>
          <w:sz w:val="24"/>
          <w:szCs w:val="24"/>
        </w:rPr>
        <w:t xml:space="preserve"> – </w:t>
      </w:r>
      <w:proofErr w:type="gramStart"/>
      <w:r w:rsidR="00414A48">
        <w:rPr>
          <w:rFonts w:ascii="Calibri" w:eastAsia="Times New Roman" w:hAnsi="Calibri" w:cs="Calibri"/>
          <w:sz w:val="24"/>
          <w:szCs w:val="24"/>
        </w:rPr>
        <w:t>enclosed</w:t>
      </w:r>
      <w:proofErr w:type="gramEnd"/>
      <w:r w:rsidR="00414A48">
        <w:rPr>
          <w:rFonts w:ascii="Calibri" w:eastAsia="Times New Roman" w:hAnsi="Calibri" w:cs="Calibri"/>
          <w:sz w:val="24"/>
          <w:szCs w:val="24"/>
        </w:rPr>
        <w:t xml:space="preserve"> </w:t>
      </w:r>
    </w:p>
    <w:p w14:paraId="466CB546" w14:textId="0EE50103" w:rsidR="00381759" w:rsidRPr="00381759" w:rsidRDefault="004E77E2" w:rsidP="00381759">
      <w:pPr>
        <w:numPr>
          <w:ilvl w:val="0"/>
          <w:numId w:val="10"/>
        </w:numPr>
        <w:spacing w:before="100" w:beforeAutospacing="1" w:after="0" w:line="240" w:lineRule="auto"/>
        <w:rPr>
          <w:rFonts w:ascii="Calibri" w:eastAsia="Times New Roman" w:hAnsi="Calibri" w:cs="Calibri"/>
          <w:lang w:eastAsia="en-IE"/>
        </w:rPr>
      </w:pPr>
      <w:r w:rsidRPr="004E77E2">
        <w:rPr>
          <w:rFonts w:ascii="Calibri" w:eastAsia="Times New Roman" w:hAnsi="Calibri" w:cs="Calibri"/>
          <w:sz w:val="24"/>
          <w:szCs w:val="24"/>
        </w:rPr>
        <w:t xml:space="preserve">Consideration of Approval of Additional Expenditure under </w:t>
      </w:r>
      <w:r w:rsidRPr="004E77E2">
        <w:rPr>
          <w:rFonts w:ascii="Calibri" w:eastAsia="Times New Roman" w:hAnsi="Calibri" w:cs="Calibri"/>
          <w:b/>
          <w:bCs/>
          <w:i/>
          <w:iCs/>
          <w:sz w:val="24"/>
          <w:szCs w:val="24"/>
        </w:rPr>
        <w:t>S104(7) of the Local Government Act 2001.</w:t>
      </w:r>
    </w:p>
    <w:p w14:paraId="4FE70A25" w14:textId="28E44BD7" w:rsidR="004E77E2" w:rsidRPr="004E77E2" w:rsidRDefault="004E77E2" w:rsidP="004E77E2">
      <w:pPr>
        <w:numPr>
          <w:ilvl w:val="0"/>
          <w:numId w:val="10"/>
        </w:numPr>
        <w:spacing w:before="100" w:beforeAutospacing="1" w:after="0" w:line="240" w:lineRule="auto"/>
        <w:rPr>
          <w:rFonts w:ascii="Calibri" w:eastAsia="Times New Roman" w:hAnsi="Calibri" w:cs="Calibri"/>
          <w:lang w:eastAsia="en-IE"/>
        </w:rPr>
      </w:pPr>
      <w:r w:rsidRPr="004E77E2">
        <w:rPr>
          <w:rFonts w:ascii="Calibri" w:eastAsia="Times New Roman" w:hAnsi="Calibri" w:cs="Calibri"/>
          <w:sz w:val="24"/>
          <w:szCs w:val="24"/>
        </w:rPr>
        <w:t>To note 2023 Audit Committee Annual Report</w:t>
      </w:r>
      <w:r w:rsidR="00414A48">
        <w:rPr>
          <w:rFonts w:ascii="Calibri" w:eastAsia="Times New Roman" w:hAnsi="Calibri" w:cs="Calibri"/>
          <w:sz w:val="24"/>
          <w:szCs w:val="24"/>
        </w:rPr>
        <w:t xml:space="preserve"> – enclosed</w:t>
      </w:r>
    </w:p>
    <w:p w14:paraId="4D80356A" w14:textId="77777777" w:rsidR="00444947" w:rsidRDefault="00444947" w:rsidP="002F289D">
      <w:pPr>
        <w:tabs>
          <w:tab w:val="center" w:pos="4153"/>
          <w:tab w:val="right" w:pos="8306"/>
        </w:tabs>
        <w:spacing w:after="240"/>
        <w:jc w:val="both"/>
        <w:rPr>
          <w:rFonts w:cstheme="minorHAnsi"/>
          <w:b/>
          <w:bCs/>
          <w:sz w:val="24"/>
          <w:szCs w:val="24"/>
        </w:rPr>
      </w:pPr>
    </w:p>
    <w:p w14:paraId="2021841D" w14:textId="72697678" w:rsidR="002F289D" w:rsidRDefault="002F289D" w:rsidP="002F289D">
      <w:pPr>
        <w:tabs>
          <w:tab w:val="center" w:pos="4153"/>
          <w:tab w:val="right" w:pos="8306"/>
        </w:tabs>
        <w:spacing w:after="240"/>
        <w:jc w:val="both"/>
        <w:rPr>
          <w:rFonts w:cstheme="minorHAnsi"/>
          <w:b/>
          <w:bCs/>
          <w:sz w:val="24"/>
          <w:szCs w:val="24"/>
        </w:rPr>
      </w:pPr>
      <w:r>
        <w:rPr>
          <w:rFonts w:cstheme="minorHAnsi"/>
          <w:b/>
          <w:bCs/>
          <w:sz w:val="24"/>
          <w:szCs w:val="24"/>
        </w:rPr>
        <w:t>1</w:t>
      </w:r>
      <w:r w:rsidR="00F83BB8">
        <w:rPr>
          <w:rFonts w:cstheme="minorHAnsi"/>
          <w:b/>
          <w:bCs/>
          <w:sz w:val="24"/>
          <w:szCs w:val="24"/>
        </w:rPr>
        <w:t>0</w:t>
      </w:r>
      <w:r>
        <w:rPr>
          <w:rFonts w:cstheme="minorHAnsi"/>
          <w:b/>
          <w:bCs/>
          <w:sz w:val="24"/>
          <w:szCs w:val="24"/>
        </w:rPr>
        <w:t>.        General</w:t>
      </w:r>
    </w:p>
    <w:p w14:paraId="013E7423" w14:textId="3339FC05" w:rsidR="00444947" w:rsidRDefault="00444947" w:rsidP="00444947">
      <w:pPr>
        <w:tabs>
          <w:tab w:val="center" w:pos="4153"/>
          <w:tab w:val="right" w:pos="8306"/>
        </w:tabs>
        <w:spacing w:after="240"/>
        <w:jc w:val="both"/>
        <w:rPr>
          <w:rFonts w:cstheme="minorHAnsi"/>
          <w:b/>
          <w:bCs/>
          <w:sz w:val="24"/>
          <w:szCs w:val="24"/>
        </w:rPr>
      </w:pPr>
      <w:r>
        <w:rPr>
          <w:rFonts w:cstheme="minorHAnsi"/>
          <w:b/>
          <w:bCs/>
          <w:sz w:val="24"/>
          <w:szCs w:val="24"/>
        </w:rPr>
        <w:t>(i) Notice of Motions</w:t>
      </w:r>
    </w:p>
    <w:p w14:paraId="52862175" w14:textId="621397B5" w:rsidR="00444947" w:rsidRPr="00444947" w:rsidRDefault="00444947" w:rsidP="00444947">
      <w:pPr>
        <w:tabs>
          <w:tab w:val="center" w:pos="4153"/>
          <w:tab w:val="right" w:pos="8306"/>
        </w:tabs>
        <w:spacing w:after="240"/>
        <w:jc w:val="both"/>
        <w:rPr>
          <w:rFonts w:cstheme="minorHAnsi"/>
          <w:b/>
          <w:bCs/>
          <w:sz w:val="24"/>
          <w:szCs w:val="24"/>
          <w:u w:val="single"/>
        </w:rPr>
      </w:pPr>
      <w:r w:rsidRPr="00444947">
        <w:rPr>
          <w:rFonts w:cstheme="minorHAnsi"/>
          <w:b/>
          <w:bCs/>
          <w:sz w:val="24"/>
          <w:szCs w:val="24"/>
          <w:u w:val="single"/>
        </w:rPr>
        <w:t>Councillor Gerard Farrell</w:t>
      </w:r>
    </w:p>
    <w:p w14:paraId="5D51E260" w14:textId="19103ECC" w:rsidR="00444947" w:rsidRPr="004E77E2" w:rsidRDefault="00444947" w:rsidP="00444947">
      <w:pPr>
        <w:pStyle w:val="ListParagraph"/>
        <w:numPr>
          <w:ilvl w:val="0"/>
          <w:numId w:val="5"/>
        </w:numPr>
        <w:rPr>
          <w:rFonts w:eastAsia="Times New Roman"/>
          <w:sz w:val="24"/>
          <w:szCs w:val="24"/>
        </w:rPr>
      </w:pPr>
      <w:r w:rsidRPr="004E77E2">
        <w:rPr>
          <w:rFonts w:eastAsia="Times New Roman"/>
          <w:sz w:val="24"/>
          <w:szCs w:val="24"/>
        </w:rPr>
        <w:t xml:space="preserve">That Longford County council seek a meeting with ESB to set out a road map for </w:t>
      </w:r>
      <w:r w:rsidR="004E77E2" w:rsidRPr="004E77E2">
        <w:rPr>
          <w:rFonts w:eastAsia="Times New Roman"/>
          <w:sz w:val="24"/>
          <w:szCs w:val="24"/>
        </w:rPr>
        <w:t>future</w:t>
      </w:r>
      <w:r w:rsidRPr="004E77E2">
        <w:rPr>
          <w:rFonts w:eastAsia="Times New Roman"/>
          <w:sz w:val="24"/>
          <w:szCs w:val="24"/>
        </w:rPr>
        <w:t xml:space="preserve"> for the </w:t>
      </w:r>
      <w:r w:rsidR="004E77E2" w:rsidRPr="004E77E2">
        <w:rPr>
          <w:rFonts w:eastAsia="Times New Roman"/>
          <w:sz w:val="24"/>
          <w:szCs w:val="24"/>
        </w:rPr>
        <w:t>L</w:t>
      </w:r>
      <w:r w:rsidRPr="004E77E2">
        <w:rPr>
          <w:rFonts w:eastAsia="Times New Roman"/>
          <w:sz w:val="24"/>
          <w:szCs w:val="24"/>
        </w:rPr>
        <w:t xml:space="preserve">ough </w:t>
      </w:r>
      <w:r w:rsidR="004E77E2" w:rsidRPr="004E77E2">
        <w:rPr>
          <w:rFonts w:eastAsia="Times New Roman"/>
          <w:sz w:val="24"/>
          <w:szCs w:val="24"/>
        </w:rPr>
        <w:t>R</w:t>
      </w:r>
      <w:r w:rsidRPr="004E77E2">
        <w:rPr>
          <w:rFonts w:eastAsia="Times New Roman"/>
          <w:sz w:val="24"/>
          <w:szCs w:val="24"/>
        </w:rPr>
        <w:t xml:space="preserve">ee power site in </w:t>
      </w:r>
      <w:r w:rsidR="004E77E2" w:rsidRPr="004E77E2">
        <w:rPr>
          <w:rFonts w:eastAsia="Times New Roman"/>
          <w:sz w:val="24"/>
          <w:szCs w:val="24"/>
        </w:rPr>
        <w:t>Lanesboro.</w:t>
      </w:r>
    </w:p>
    <w:p w14:paraId="1DF988A1" w14:textId="77777777" w:rsidR="00B61B73" w:rsidRPr="004E77E2" w:rsidRDefault="00B61B73" w:rsidP="00B61B73">
      <w:pPr>
        <w:rPr>
          <w:rFonts w:eastAsia="Times New Roman"/>
          <w:sz w:val="24"/>
          <w:szCs w:val="24"/>
        </w:rPr>
      </w:pPr>
    </w:p>
    <w:p w14:paraId="5A266467" w14:textId="0093CDB1" w:rsidR="00AD42E7" w:rsidRPr="004F6C2D" w:rsidRDefault="00B61B73" w:rsidP="004F6C2D">
      <w:pPr>
        <w:pStyle w:val="ListParagraph"/>
        <w:numPr>
          <w:ilvl w:val="0"/>
          <w:numId w:val="5"/>
        </w:numPr>
        <w:rPr>
          <w:sz w:val="24"/>
          <w:szCs w:val="24"/>
        </w:rPr>
      </w:pPr>
      <w:r w:rsidRPr="004E77E2">
        <w:rPr>
          <w:sz w:val="24"/>
          <w:szCs w:val="24"/>
        </w:rPr>
        <w:t xml:space="preserve">That Longford </w:t>
      </w:r>
      <w:r w:rsidR="004E77E2">
        <w:rPr>
          <w:sz w:val="24"/>
          <w:szCs w:val="24"/>
        </w:rPr>
        <w:t>County Council</w:t>
      </w:r>
      <w:r w:rsidRPr="004E77E2">
        <w:rPr>
          <w:sz w:val="24"/>
          <w:szCs w:val="24"/>
        </w:rPr>
        <w:t xml:space="preserve"> request a meeting with Bord Na Mona to discuss </w:t>
      </w:r>
      <w:proofErr w:type="gramStart"/>
      <w:r w:rsidRPr="004E77E2">
        <w:rPr>
          <w:sz w:val="24"/>
          <w:szCs w:val="24"/>
        </w:rPr>
        <w:t>future plans</w:t>
      </w:r>
      <w:proofErr w:type="gramEnd"/>
      <w:r w:rsidRPr="004E77E2">
        <w:rPr>
          <w:sz w:val="24"/>
          <w:szCs w:val="24"/>
        </w:rPr>
        <w:t xml:space="preserve"> for Mount </w:t>
      </w:r>
      <w:r w:rsidR="004E77E2">
        <w:rPr>
          <w:sz w:val="24"/>
          <w:szCs w:val="24"/>
        </w:rPr>
        <w:t>D</w:t>
      </w:r>
      <w:r w:rsidRPr="004E77E2">
        <w:rPr>
          <w:sz w:val="24"/>
          <w:szCs w:val="24"/>
        </w:rPr>
        <w:t>ill</w:t>
      </w:r>
      <w:r w:rsidR="004E77E2">
        <w:rPr>
          <w:sz w:val="24"/>
          <w:szCs w:val="24"/>
        </w:rPr>
        <w:t>o</w:t>
      </w:r>
      <w:r w:rsidRPr="004E77E2">
        <w:rPr>
          <w:sz w:val="24"/>
          <w:szCs w:val="24"/>
        </w:rPr>
        <w:t xml:space="preserve">n workshop and office space in </w:t>
      </w:r>
      <w:r w:rsidR="004E77E2" w:rsidRPr="004E77E2">
        <w:rPr>
          <w:sz w:val="24"/>
          <w:szCs w:val="24"/>
        </w:rPr>
        <w:t>Lanesboro</w:t>
      </w:r>
      <w:r w:rsidRPr="004E77E2">
        <w:rPr>
          <w:sz w:val="24"/>
          <w:szCs w:val="24"/>
        </w:rPr>
        <w:t xml:space="preserve">. This facility has great potential to become an apprenticeship college and must be kept within the </w:t>
      </w:r>
      <w:r w:rsidR="004E77E2">
        <w:rPr>
          <w:sz w:val="24"/>
          <w:szCs w:val="24"/>
        </w:rPr>
        <w:t>C</w:t>
      </w:r>
      <w:r w:rsidR="004E77E2" w:rsidRPr="004E77E2">
        <w:rPr>
          <w:sz w:val="24"/>
          <w:szCs w:val="24"/>
        </w:rPr>
        <w:t>ommunity.</w:t>
      </w:r>
      <w:r w:rsidRPr="004E77E2">
        <w:rPr>
          <w:sz w:val="24"/>
          <w:szCs w:val="24"/>
        </w:rPr>
        <w:t> </w:t>
      </w:r>
    </w:p>
    <w:p w14:paraId="010E3D22" w14:textId="7691B06E" w:rsidR="00B61B73" w:rsidRDefault="00B61B73" w:rsidP="00200AF1">
      <w:pPr>
        <w:rPr>
          <w:rFonts w:eastAsia="Times New Roman"/>
          <w:sz w:val="24"/>
          <w:szCs w:val="24"/>
        </w:rPr>
      </w:pPr>
    </w:p>
    <w:p w14:paraId="2A58F460" w14:textId="77777777" w:rsidR="00200AF1" w:rsidRDefault="00200AF1" w:rsidP="00200AF1">
      <w:pPr>
        <w:rPr>
          <w:b/>
          <w:bCs/>
          <w:sz w:val="24"/>
          <w:szCs w:val="24"/>
          <w:u w:val="single"/>
        </w:rPr>
      </w:pPr>
      <w:r>
        <w:rPr>
          <w:b/>
          <w:bCs/>
          <w:sz w:val="24"/>
          <w:szCs w:val="24"/>
          <w:u w:val="single"/>
        </w:rPr>
        <w:t xml:space="preserve">Councillor Paul Ross &amp; Councillor Peggy Nolan </w:t>
      </w:r>
    </w:p>
    <w:p w14:paraId="24AFE23B" w14:textId="661F81C0" w:rsidR="00444947" w:rsidRPr="004E77E2" w:rsidRDefault="00200AF1" w:rsidP="004E77E2">
      <w:pPr>
        <w:pStyle w:val="ListParagraph"/>
        <w:numPr>
          <w:ilvl w:val="0"/>
          <w:numId w:val="6"/>
        </w:numPr>
        <w:rPr>
          <w:sz w:val="24"/>
          <w:szCs w:val="24"/>
        </w:rPr>
      </w:pPr>
      <w:r w:rsidRPr="004E77E2">
        <w:rPr>
          <w:sz w:val="24"/>
          <w:szCs w:val="24"/>
        </w:rPr>
        <w:t>We call on the HSE to put measures in place to ensure the future viability of St Christophers Services Longford</w:t>
      </w:r>
    </w:p>
    <w:p w14:paraId="40D61E95" w14:textId="77777777" w:rsidR="002F289D" w:rsidRDefault="002F289D" w:rsidP="002F289D">
      <w:pPr>
        <w:tabs>
          <w:tab w:val="center" w:pos="4153"/>
          <w:tab w:val="right" w:pos="8306"/>
        </w:tabs>
        <w:spacing w:after="240"/>
        <w:jc w:val="both"/>
        <w:rPr>
          <w:rFonts w:cstheme="minorHAnsi"/>
          <w:b/>
          <w:bCs/>
          <w:sz w:val="24"/>
          <w:szCs w:val="24"/>
        </w:rPr>
      </w:pPr>
    </w:p>
    <w:p w14:paraId="5CA6DBC8" w14:textId="45502A42" w:rsidR="00175EBF" w:rsidRDefault="002F289D" w:rsidP="002F289D">
      <w:pPr>
        <w:tabs>
          <w:tab w:val="center" w:pos="4153"/>
          <w:tab w:val="right" w:pos="8306"/>
        </w:tabs>
        <w:spacing w:after="240"/>
        <w:jc w:val="both"/>
        <w:rPr>
          <w:rFonts w:cstheme="minorHAnsi"/>
          <w:b/>
          <w:bCs/>
          <w:sz w:val="24"/>
          <w:szCs w:val="24"/>
        </w:rPr>
      </w:pPr>
      <w:r>
        <w:rPr>
          <w:rFonts w:cstheme="minorHAnsi"/>
          <w:b/>
          <w:bCs/>
          <w:sz w:val="24"/>
          <w:szCs w:val="24"/>
        </w:rPr>
        <w:t>1</w:t>
      </w:r>
      <w:r w:rsidR="00F83BB8">
        <w:rPr>
          <w:rFonts w:cstheme="minorHAnsi"/>
          <w:b/>
          <w:bCs/>
          <w:sz w:val="24"/>
          <w:szCs w:val="24"/>
        </w:rPr>
        <w:t>1</w:t>
      </w:r>
      <w:r>
        <w:rPr>
          <w:rFonts w:cstheme="minorHAnsi"/>
          <w:b/>
          <w:bCs/>
          <w:sz w:val="24"/>
          <w:szCs w:val="24"/>
        </w:rPr>
        <w:t xml:space="preserve">.    </w:t>
      </w:r>
      <w:r w:rsidR="00175EBF">
        <w:rPr>
          <w:rFonts w:cstheme="minorHAnsi"/>
          <w:b/>
          <w:bCs/>
          <w:sz w:val="24"/>
          <w:szCs w:val="24"/>
        </w:rPr>
        <w:t>Correspondence</w:t>
      </w:r>
    </w:p>
    <w:p w14:paraId="176EDD15" w14:textId="77777777" w:rsidR="00414A48" w:rsidRDefault="00175EBF" w:rsidP="00414A48">
      <w:pPr>
        <w:tabs>
          <w:tab w:val="center" w:pos="4153"/>
          <w:tab w:val="right" w:pos="8306"/>
        </w:tabs>
        <w:spacing w:after="0" w:line="240" w:lineRule="auto"/>
        <w:jc w:val="both"/>
        <w:rPr>
          <w:rFonts w:cstheme="minorHAnsi"/>
          <w:sz w:val="24"/>
          <w:szCs w:val="24"/>
        </w:rPr>
      </w:pPr>
      <w:r>
        <w:rPr>
          <w:rFonts w:cstheme="minorHAnsi"/>
          <w:sz w:val="24"/>
          <w:szCs w:val="24"/>
        </w:rPr>
        <w:t xml:space="preserve">(i) </w:t>
      </w:r>
      <w:r w:rsidR="004E77E2">
        <w:rPr>
          <w:rFonts w:cstheme="minorHAnsi"/>
          <w:sz w:val="24"/>
          <w:szCs w:val="24"/>
        </w:rPr>
        <w:t xml:space="preserve">               </w:t>
      </w:r>
      <w:r>
        <w:rPr>
          <w:rFonts w:cstheme="minorHAnsi"/>
          <w:sz w:val="24"/>
          <w:szCs w:val="24"/>
        </w:rPr>
        <w:t xml:space="preserve">Correspondence received from ESB </w:t>
      </w:r>
    </w:p>
    <w:p w14:paraId="327088E1" w14:textId="288AA69E" w:rsidR="00414A48" w:rsidRPr="00414A48" w:rsidRDefault="00414A48" w:rsidP="00414A48">
      <w:pPr>
        <w:tabs>
          <w:tab w:val="center" w:pos="4153"/>
          <w:tab w:val="right" w:pos="8306"/>
        </w:tabs>
        <w:spacing w:after="0" w:line="240" w:lineRule="auto"/>
        <w:jc w:val="both"/>
        <w:rPr>
          <w:rFonts w:cstheme="minorHAnsi"/>
          <w:sz w:val="24"/>
          <w:szCs w:val="24"/>
        </w:rPr>
      </w:pPr>
      <w:r>
        <w:rPr>
          <w:rFonts w:cstheme="minorHAnsi"/>
          <w:sz w:val="24"/>
          <w:szCs w:val="24"/>
        </w:rPr>
        <w:t xml:space="preserve">(ii)               </w:t>
      </w:r>
      <w:r w:rsidR="003C3AF8" w:rsidRPr="00414A48">
        <w:rPr>
          <w:rFonts w:cstheme="minorHAnsi"/>
          <w:sz w:val="24"/>
          <w:szCs w:val="24"/>
        </w:rPr>
        <w:t>Correspondence received from Minister Darragh O’Brien</w:t>
      </w:r>
    </w:p>
    <w:p w14:paraId="6B4E7F2E" w14:textId="77777777" w:rsidR="00414A48" w:rsidRDefault="00414A48" w:rsidP="002F289D">
      <w:pPr>
        <w:tabs>
          <w:tab w:val="center" w:pos="4153"/>
          <w:tab w:val="right" w:pos="8306"/>
        </w:tabs>
        <w:spacing w:after="240"/>
        <w:jc w:val="both"/>
        <w:rPr>
          <w:rFonts w:cstheme="minorHAnsi"/>
          <w:b/>
          <w:bCs/>
          <w:sz w:val="24"/>
          <w:szCs w:val="24"/>
        </w:rPr>
      </w:pPr>
    </w:p>
    <w:p w14:paraId="3DB0DD2E" w14:textId="4C4526D8" w:rsidR="008D02E9" w:rsidRDefault="00175EBF" w:rsidP="00414A48">
      <w:pPr>
        <w:tabs>
          <w:tab w:val="center" w:pos="4153"/>
          <w:tab w:val="right" w:pos="8306"/>
        </w:tabs>
        <w:spacing w:after="240"/>
        <w:jc w:val="both"/>
        <w:rPr>
          <w:rFonts w:cstheme="minorHAnsi"/>
          <w:b/>
          <w:bCs/>
          <w:sz w:val="24"/>
          <w:szCs w:val="24"/>
        </w:rPr>
      </w:pPr>
      <w:r>
        <w:rPr>
          <w:rFonts w:cstheme="minorHAnsi"/>
          <w:b/>
          <w:bCs/>
          <w:sz w:val="24"/>
          <w:szCs w:val="24"/>
        </w:rPr>
        <w:t>1</w:t>
      </w:r>
      <w:r w:rsidR="00F83BB8">
        <w:rPr>
          <w:rFonts w:cstheme="minorHAnsi"/>
          <w:b/>
          <w:bCs/>
          <w:sz w:val="24"/>
          <w:szCs w:val="24"/>
        </w:rPr>
        <w:t>2</w:t>
      </w:r>
      <w:r>
        <w:rPr>
          <w:rFonts w:cstheme="minorHAnsi"/>
          <w:b/>
          <w:bCs/>
          <w:sz w:val="24"/>
          <w:szCs w:val="24"/>
        </w:rPr>
        <w:t xml:space="preserve">.   </w:t>
      </w:r>
      <w:r w:rsidR="002F289D">
        <w:rPr>
          <w:rFonts w:cstheme="minorHAnsi"/>
          <w:b/>
          <w:bCs/>
          <w:sz w:val="24"/>
          <w:szCs w:val="24"/>
        </w:rPr>
        <w:t xml:space="preserve"> Votes of Sympath</w:t>
      </w:r>
      <w:r w:rsidR="00414A48">
        <w:rPr>
          <w:rFonts w:cstheme="minorHAnsi"/>
          <w:b/>
          <w:bCs/>
          <w:sz w:val="24"/>
          <w:szCs w:val="24"/>
        </w:rPr>
        <w:t>y</w:t>
      </w:r>
      <w:bookmarkEnd w:id="0"/>
    </w:p>
    <w:p w14:paraId="760DF359" w14:textId="103D8A5B" w:rsidR="00381759" w:rsidRDefault="00381759" w:rsidP="00414A48">
      <w:pPr>
        <w:tabs>
          <w:tab w:val="center" w:pos="4153"/>
          <w:tab w:val="right" w:pos="8306"/>
        </w:tabs>
        <w:spacing w:after="240"/>
        <w:jc w:val="both"/>
        <w:rPr>
          <w:rFonts w:cstheme="minorHAnsi"/>
          <w:b/>
          <w:bCs/>
          <w:sz w:val="24"/>
          <w:szCs w:val="24"/>
        </w:rPr>
      </w:pPr>
    </w:p>
    <w:p w14:paraId="23F183A0" w14:textId="027FE646" w:rsidR="00381759" w:rsidRPr="00414A48" w:rsidRDefault="00381759" w:rsidP="00414A48">
      <w:pPr>
        <w:tabs>
          <w:tab w:val="center" w:pos="4153"/>
          <w:tab w:val="right" w:pos="8306"/>
        </w:tabs>
        <w:spacing w:after="240"/>
        <w:jc w:val="both"/>
        <w:rPr>
          <w:rFonts w:cstheme="minorHAnsi"/>
          <w:b/>
          <w:bCs/>
          <w:sz w:val="24"/>
          <w:szCs w:val="24"/>
        </w:rPr>
      </w:pPr>
      <w:r>
        <w:rPr>
          <w:rFonts w:cstheme="minorHAnsi"/>
          <w:b/>
          <w:bCs/>
          <w:sz w:val="24"/>
          <w:szCs w:val="24"/>
        </w:rPr>
        <w:t xml:space="preserve">13.  Date of next meeting </w:t>
      </w:r>
    </w:p>
    <w:sectPr w:rsidR="00381759" w:rsidRPr="00414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9936AD0"/>
    <w:multiLevelType w:val="hybridMultilevel"/>
    <w:tmpl w:val="AD32ED2C"/>
    <w:lvl w:ilvl="0" w:tplc="F7E6BAA6">
      <w:start w:val="3"/>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1E30AE"/>
    <w:multiLevelType w:val="hybridMultilevel"/>
    <w:tmpl w:val="8E664894"/>
    <w:lvl w:ilvl="0" w:tplc="FFFFFFFF">
      <w:start w:val="1"/>
      <w:numFmt w:val="lowerLetter"/>
      <w:lvlText w:val="(%1)"/>
      <w:lvlJc w:val="left"/>
      <w:pPr>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4685A8B"/>
    <w:multiLevelType w:val="hybridMultilevel"/>
    <w:tmpl w:val="B62C60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4E47D1E"/>
    <w:multiLevelType w:val="hybridMultilevel"/>
    <w:tmpl w:val="7F288B78"/>
    <w:lvl w:ilvl="0" w:tplc="8FF404E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4416C0A"/>
    <w:multiLevelType w:val="hybridMultilevel"/>
    <w:tmpl w:val="969C604E"/>
    <w:lvl w:ilvl="0" w:tplc="D3A019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C7254A"/>
    <w:multiLevelType w:val="hybridMultilevel"/>
    <w:tmpl w:val="85C8B4B8"/>
    <w:lvl w:ilvl="0" w:tplc="9D204708">
      <w:start w:val="13"/>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45299250">
    <w:abstractNumId w:val="6"/>
  </w:num>
  <w:num w:numId="2" w16cid:durableId="413891291">
    <w:abstractNumId w:val="1"/>
  </w:num>
  <w:num w:numId="3" w16cid:durableId="2026863078">
    <w:abstractNumId w:val="2"/>
  </w:num>
  <w:num w:numId="4" w16cid:durableId="1766264767">
    <w:abstractNumId w:val="8"/>
  </w:num>
  <w:num w:numId="5" w16cid:durableId="903174174">
    <w:abstractNumId w:val="5"/>
  </w:num>
  <w:num w:numId="6" w16cid:durableId="1799493435">
    <w:abstractNumId w:val="7"/>
  </w:num>
  <w:num w:numId="7" w16cid:durableId="1508055647">
    <w:abstractNumId w:val="0"/>
  </w:num>
  <w:num w:numId="8" w16cid:durableId="1930235481">
    <w:abstractNumId w:val="4"/>
  </w:num>
  <w:num w:numId="9" w16cid:durableId="1321234027">
    <w:abstractNumId w:val="4"/>
  </w:num>
  <w:num w:numId="10" w16cid:durableId="1028675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E9"/>
    <w:rsid w:val="00175EBF"/>
    <w:rsid w:val="00200AF1"/>
    <w:rsid w:val="002F289D"/>
    <w:rsid w:val="00381759"/>
    <w:rsid w:val="003C3AF8"/>
    <w:rsid w:val="00414A48"/>
    <w:rsid w:val="00444947"/>
    <w:rsid w:val="004E77E2"/>
    <w:rsid w:val="004F6C2D"/>
    <w:rsid w:val="005D346C"/>
    <w:rsid w:val="00721FD6"/>
    <w:rsid w:val="008D02E9"/>
    <w:rsid w:val="00932E02"/>
    <w:rsid w:val="00986D22"/>
    <w:rsid w:val="00AD42E7"/>
    <w:rsid w:val="00B24628"/>
    <w:rsid w:val="00B61B73"/>
    <w:rsid w:val="00C37369"/>
    <w:rsid w:val="00D842B3"/>
    <w:rsid w:val="00E97F14"/>
    <w:rsid w:val="00F83BB8"/>
    <w:rsid w:val="00FD1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D7999"/>
  <w15:chartTrackingRefBased/>
  <w15:docId w15:val="{63FF10DD-40DD-44C1-A7C4-3091064E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2E9"/>
    <w:pPr>
      <w:spacing w:after="0" w:line="240" w:lineRule="auto"/>
      <w:ind w:left="720"/>
      <w:contextualSpacing/>
    </w:pPr>
    <w:rPr>
      <w:rFonts w:ascii="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3184">
      <w:bodyDiv w:val="1"/>
      <w:marLeft w:val="0"/>
      <w:marRight w:val="0"/>
      <w:marTop w:val="0"/>
      <w:marBottom w:val="0"/>
      <w:divBdr>
        <w:top w:val="none" w:sz="0" w:space="0" w:color="auto"/>
        <w:left w:val="none" w:sz="0" w:space="0" w:color="auto"/>
        <w:bottom w:val="none" w:sz="0" w:space="0" w:color="auto"/>
        <w:right w:val="none" w:sz="0" w:space="0" w:color="auto"/>
      </w:divBdr>
    </w:div>
    <w:div w:id="244187594">
      <w:bodyDiv w:val="1"/>
      <w:marLeft w:val="0"/>
      <w:marRight w:val="0"/>
      <w:marTop w:val="0"/>
      <w:marBottom w:val="0"/>
      <w:divBdr>
        <w:top w:val="none" w:sz="0" w:space="0" w:color="auto"/>
        <w:left w:val="none" w:sz="0" w:space="0" w:color="auto"/>
        <w:bottom w:val="none" w:sz="0" w:space="0" w:color="auto"/>
        <w:right w:val="none" w:sz="0" w:space="0" w:color="auto"/>
      </w:divBdr>
    </w:div>
    <w:div w:id="451092857">
      <w:bodyDiv w:val="1"/>
      <w:marLeft w:val="0"/>
      <w:marRight w:val="0"/>
      <w:marTop w:val="0"/>
      <w:marBottom w:val="0"/>
      <w:divBdr>
        <w:top w:val="none" w:sz="0" w:space="0" w:color="auto"/>
        <w:left w:val="none" w:sz="0" w:space="0" w:color="auto"/>
        <w:bottom w:val="none" w:sz="0" w:space="0" w:color="auto"/>
        <w:right w:val="none" w:sz="0" w:space="0" w:color="auto"/>
      </w:divBdr>
    </w:div>
    <w:div w:id="564268771">
      <w:bodyDiv w:val="1"/>
      <w:marLeft w:val="0"/>
      <w:marRight w:val="0"/>
      <w:marTop w:val="0"/>
      <w:marBottom w:val="0"/>
      <w:divBdr>
        <w:top w:val="none" w:sz="0" w:space="0" w:color="auto"/>
        <w:left w:val="none" w:sz="0" w:space="0" w:color="auto"/>
        <w:bottom w:val="none" w:sz="0" w:space="0" w:color="auto"/>
        <w:right w:val="none" w:sz="0" w:space="0" w:color="auto"/>
      </w:divBdr>
    </w:div>
    <w:div w:id="1824198606">
      <w:bodyDiv w:val="1"/>
      <w:marLeft w:val="0"/>
      <w:marRight w:val="0"/>
      <w:marTop w:val="0"/>
      <w:marBottom w:val="0"/>
      <w:divBdr>
        <w:top w:val="none" w:sz="0" w:space="0" w:color="auto"/>
        <w:left w:val="none" w:sz="0" w:space="0" w:color="auto"/>
        <w:bottom w:val="none" w:sz="0" w:space="0" w:color="auto"/>
        <w:right w:val="none" w:sz="0" w:space="0" w:color="auto"/>
      </w:divBdr>
    </w:div>
    <w:div w:id="19253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555</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19</cp:revision>
  <dcterms:created xsi:type="dcterms:W3CDTF">2024-03-13T15:23:00Z</dcterms:created>
  <dcterms:modified xsi:type="dcterms:W3CDTF">2024-05-01T11:38:00Z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475cd098-bd62-42e0-b72b-731951431ea3</vt:lpwstr>
  </property>
</Properties>
</file>